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0D" w:rsidRDefault="00873105" w:rsidP="00873105">
      <w:pPr>
        <w:pStyle w:val="Nagwek1"/>
        <w:tabs>
          <w:tab w:val="left" w:pos="14742"/>
        </w:tabs>
        <w:ind w:right="143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</w:t>
      </w:r>
      <w:r w:rsidR="00D17813">
        <w:rPr>
          <w:b w:val="0"/>
        </w:rPr>
        <w:t xml:space="preserve">          </w:t>
      </w:r>
      <w:r>
        <w:rPr>
          <w:b w:val="0"/>
        </w:rPr>
        <w:t xml:space="preserve"> </w:t>
      </w:r>
      <w:r w:rsidR="00DC18EA">
        <w:rPr>
          <w:b w:val="0"/>
        </w:rPr>
        <w:t xml:space="preserve">Załącznik do </w:t>
      </w:r>
      <w:r w:rsidR="00F90B24">
        <w:rPr>
          <w:b w:val="0"/>
        </w:rPr>
        <w:t>Z</w:t>
      </w:r>
      <w:r>
        <w:rPr>
          <w:b w:val="0"/>
        </w:rPr>
        <w:t>arządzenia Wójta Gminy Brody</w:t>
      </w:r>
      <w:r w:rsidR="00551A9C">
        <w:rPr>
          <w:b w:val="0"/>
        </w:rPr>
        <w:t xml:space="preserve"> Nr</w:t>
      </w:r>
      <w:r w:rsidR="004972AD">
        <w:rPr>
          <w:b w:val="0"/>
        </w:rPr>
        <w:t xml:space="preserve"> 157</w:t>
      </w:r>
      <w:r w:rsidR="00E44C84">
        <w:rPr>
          <w:b w:val="0"/>
        </w:rPr>
        <w:t>/2017</w:t>
      </w:r>
    </w:p>
    <w:p w:rsidR="00DA150D" w:rsidRDefault="00873105" w:rsidP="00873105">
      <w:pPr>
        <w:pStyle w:val="Nagwek1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  <w:r w:rsidR="009F1BA6">
        <w:rPr>
          <w:b w:val="0"/>
        </w:rPr>
        <w:t xml:space="preserve">                                           </w:t>
      </w:r>
      <w:r w:rsidR="00D17813">
        <w:rPr>
          <w:b w:val="0"/>
        </w:rPr>
        <w:t xml:space="preserve">         </w:t>
      </w:r>
      <w:r>
        <w:rPr>
          <w:b w:val="0"/>
        </w:rPr>
        <w:t xml:space="preserve">  z </w:t>
      </w:r>
      <w:r w:rsidR="004303A9">
        <w:rPr>
          <w:b w:val="0"/>
        </w:rPr>
        <w:t xml:space="preserve"> dnia</w:t>
      </w:r>
      <w:r w:rsidR="004972AD">
        <w:rPr>
          <w:b w:val="0"/>
        </w:rPr>
        <w:t xml:space="preserve"> 17</w:t>
      </w:r>
      <w:r w:rsidR="00E44C84">
        <w:rPr>
          <w:b w:val="0"/>
        </w:rPr>
        <w:t>.10.2017 r.</w:t>
      </w:r>
    </w:p>
    <w:p w:rsidR="007F4635" w:rsidRDefault="006B69F8" w:rsidP="008C7E31">
      <w:pPr>
        <w:pStyle w:val="Nagwek1"/>
        <w:jc w:val="both"/>
      </w:pPr>
      <w:r>
        <w:rPr>
          <w:b w:val="0"/>
        </w:rPr>
        <w:t>PB.6840.4</w:t>
      </w:r>
      <w:r w:rsidR="00ED16A0">
        <w:rPr>
          <w:b w:val="0"/>
        </w:rPr>
        <w:t>.2017</w:t>
      </w:r>
      <w:r w:rsidR="000D00C8">
        <w:rPr>
          <w:b w:val="0"/>
        </w:rPr>
        <w:t xml:space="preserve">    </w:t>
      </w:r>
    </w:p>
    <w:p w:rsidR="00C92E42" w:rsidRPr="006338FD" w:rsidRDefault="00C92E42" w:rsidP="000D5A75">
      <w:pPr>
        <w:pStyle w:val="Nagwek1"/>
        <w:spacing w:line="360" w:lineRule="auto"/>
        <w:rPr>
          <w:sz w:val="32"/>
          <w:szCs w:val="32"/>
        </w:rPr>
      </w:pPr>
      <w:r w:rsidRPr="006338FD">
        <w:rPr>
          <w:sz w:val="32"/>
          <w:szCs w:val="32"/>
        </w:rPr>
        <w:t>W Y K A Z</w:t>
      </w:r>
    </w:p>
    <w:p w:rsidR="00D17813" w:rsidRDefault="002C1B79" w:rsidP="000D00C8">
      <w:pPr>
        <w:pStyle w:val="Nagwek1"/>
        <w:ind w:firstLine="708"/>
        <w:jc w:val="both"/>
        <w:rPr>
          <w:szCs w:val="24"/>
        </w:rPr>
      </w:pPr>
      <w:r>
        <w:rPr>
          <w:szCs w:val="24"/>
        </w:rPr>
        <w:t>Na podstawi</w:t>
      </w:r>
      <w:r>
        <w:t>e</w:t>
      </w:r>
      <w:r>
        <w:rPr>
          <w:szCs w:val="24"/>
        </w:rPr>
        <w:t xml:space="preserve"> art. 35 ust. 1, </w:t>
      </w:r>
      <w:r w:rsidR="00C92E42" w:rsidRPr="001E23C2">
        <w:rPr>
          <w:szCs w:val="24"/>
        </w:rPr>
        <w:t>2</w:t>
      </w:r>
      <w:r>
        <w:rPr>
          <w:szCs w:val="24"/>
        </w:rPr>
        <w:t xml:space="preserve"> i </w:t>
      </w:r>
      <w:r w:rsidRPr="0000488F">
        <w:t>art. 34 ust.1</w:t>
      </w:r>
      <w:r w:rsidR="00C92E42" w:rsidRPr="001E23C2">
        <w:rPr>
          <w:szCs w:val="24"/>
        </w:rPr>
        <w:t xml:space="preserve"> ustawy z dnia 21 sierpnia 1997 roku o gospodarce nieruchomościami (</w:t>
      </w:r>
      <w:r w:rsidR="00D06840">
        <w:rPr>
          <w:szCs w:val="24"/>
        </w:rPr>
        <w:t xml:space="preserve">t. j. </w:t>
      </w:r>
      <w:r w:rsidR="003B141C">
        <w:rPr>
          <w:szCs w:val="24"/>
        </w:rPr>
        <w:t>Dz. U.</w:t>
      </w:r>
      <w:r w:rsidR="00741C36">
        <w:rPr>
          <w:szCs w:val="24"/>
        </w:rPr>
        <w:t>2016</w:t>
      </w:r>
      <w:r w:rsidR="00D06840">
        <w:rPr>
          <w:szCs w:val="24"/>
        </w:rPr>
        <w:t>.</w:t>
      </w:r>
      <w:r w:rsidR="00741C36">
        <w:rPr>
          <w:szCs w:val="24"/>
        </w:rPr>
        <w:t>2147</w:t>
      </w:r>
      <w:r w:rsidR="00D06840">
        <w:rPr>
          <w:szCs w:val="24"/>
        </w:rPr>
        <w:t xml:space="preserve"> ze zm</w:t>
      </w:r>
      <w:r w:rsidR="00C92E42" w:rsidRPr="001E23C2">
        <w:rPr>
          <w:szCs w:val="24"/>
        </w:rPr>
        <w:t xml:space="preserve">.) Wójt Gminy Brody podaje do publicznej wiadomości </w:t>
      </w:r>
      <w:r w:rsidR="004303A9">
        <w:rPr>
          <w:szCs w:val="24"/>
        </w:rPr>
        <w:t xml:space="preserve">wykaz nieruchomości </w:t>
      </w:r>
      <w:r w:rsidR="00F64CF3" w:rsidRPr="00DA4FDB">
        <w:t>gruntow</w:t>
      </w:r>
      <w:r w:rsidR="00F64CF3">
        <w:t>ej</w:t>
      </w:r>
      <w:r w:rsidR="00F64CF3" w:rsidRPr="005A6D03">
        <w:t xml:space="preserve"> </w:t>
      </w:r>
      <w:r w:rsidR="00F64CF3">
        <w:t>stanow</w:t>
      </w:r>
      <w:r w:rsidR="008902D2">
        <w:t>iącej własność Gminy Brody</w:t>
      </w:r>
      <w:r w:rsidR="00F64CF3">
        <w:t xml:space="preserve">, </w:t>
      </w:r>
      <w:r w:rsidR="000355CF">
        <w:rPr>
          <w:szCs w:val="24"/>
        </w:rPr>
        <w:t>przeznaczon</w:t>
      </w:r>
      <w:r w:rsidR="008902D2">
        <w:rPr>
          <w:szCs w:val="24"/>
        </w:rPr>
        <w:t>ej</w:t>
      </w:r>
    </w:p>
    <w:p w:rsidR="007F4635" w:rsidRPr="007A64A5" w:rsidRDefault="00C92E42" w:rsidP="000D00C8">
      <w:pPr>
        <w:pStyle w:val="Nagwek1"/>
        <w:ind w:firstLine="708"/>
        <w:rPr>
          <w:sz w:val="28"/>
          <w:szCs w:val="28"/>
        </w:rPr>
      </w:pPr>
      <w:r w:rsidRPr="001E23C2">
        <w:rPr>
          <w:szCs w:val="24"/>
        </w:rPr>
        <w:t>do sprzedaży</w:t>
      </w:r>
      <w:r w:rsidR="00C21990">
        <w:rPr>
          <w:szCs w:val="24"/>
        </w:rPr>
        <w:t xml:space="preserve"> w </w:t>
      </w:r>
      <w:r w:rsidR="005204C8">
        <w:rPr>
          <w:szCs w:val="24"/>
        </w:rPr>
        <w:t>drodze</w:t>
      </w:r>
      <w:r w:rsidR="00C21990">
        <w:rPr>
          <w:szCs w:val="24"/>
        </w:rPr>
        <w:t xml:space="preserve"> przetargu ustnego ograniczonego</w:t>
      </w:r>
      <w:r w:rsidR="00FE3D8A">
        <w:rPr>
          <w:sz w:val="28"/>
          <w:szCs w:val="28"/>
        </w:rPr>
        <w:t xml:space="preserve"> </w:t>
      </w:r>
      <w:r w:rsidR="00FE3D8A" w:rsidRPr="00FE3D8A">
        <w:rPr>
          <w:szCs w:val="24"/>
        </w:rPr>
        <w:t xml:space="preserve">do właścicieli </w:t>
      </w:r>
      <w:r w:rsidR="00FE3D8A">
        <w:rPr>
          <w:szCs w:val="24"/>
        </w:rPr>
        <w:t>nieruchomości</w:t>
      </w:r>
      <w:r w:rsidR="00FE3D8A" w:rsidRPr="00FE3D8A">
        <w:rPr>
          <w:szCs w:val="24"/>
        </w:rPr>
        <w:t xml:space="preserve"> sąsiednich.</w:t>
      </w:r>
    </w:p>
    <w:p w:rsidR="007F4635" w:rsidRDefault="007F4635" w:rsidP="00D17813">
      <w:pPr>
        <w:pStyle w:val="NormalnyWeb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Tabela-Siatk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2722"/>
        <w:gridCol w:w="2977"/>
        <w:gridCol w:w="1842"/>
        <w:gridCol w:w="2127"/>
        <w:gridCol w:w="2097"/>
      </w:tblGrid>
      <w:tr w:rsidR="000D5A75" w:rsidTr="008A3A6B">
        <w:trPr>
          <w:trHeight w:val="115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3105" w:rsidRDefault="00873105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Lp</w:t>
            </w:r>
            <w:r w:rsidR="000D5A75">
              <w:rPr>
                <w:b/>
                <w:bCs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3105" w:rsidRDefault="00873105">
            <w:pPr>
              <w:pStyle w:val="Nagwek1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Nr</w:t>
            </w:r>
          </w:p>
          <w:p w:rsidR="00873105" w:rsidRDefault="00873105">
            <w:pPr>
              <w:pStyle w:val="Nagwek1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działki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3105" w:rsidRDefault="000D5A75" w:rsidP="000D5A7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Powierz</w:t>
            </w:r>
            <w:r w:rsidR="00873105">
              <w:rPr>
                <w:b/>
                <w:bCs/>
                <w:szCs w:val="20"/>
                <w:lang w:eastAsia="en-US"/>
              </w:rPr>
              <w:t>chnia</w:t>
            </w:r>
          </w:p>
          <w:p w:rsidR="00873105" w:rsidRDefault="0087310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ogólna</w:t>
            </w:r>
          </w:p>
          <w:p w:rsidR="00873105" w:rsidRDefault="0087310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w ha </w:t>
            </w:r>
          </w:p>
          <w:p w:rsidR="00873105" w:rsidRDefault="00873105">
            <w:pPr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3105" w:rsidRDefault="0087310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Opis nieruchomości,</w:t>
            </w:r>
          </w:p>
          <w:p w:rsidR="00873105" w:rsidRDefault="00873105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położenie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3105" w:rsidRDefault="00873105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Przeznaczenie nieruchomości</w:t>
            </w:r>
          </w:p>
          <w:p w:rsidR="000D5A75" w:rsidRDefault="00873105" w:rsidP="00C92E42">
            <w:pPr>
              <w:pStyle w:val="Tekstpodstawowy"/>
              <w:spacing w:line="240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i sposób </w:t>
            </w:r>
          </w:p>
          <w:p w:rsidR="00873105" w:rsidRDefault="00873105" w:rsidP="00C92E42">
            <w:pPr>
              <w:pStyle w:val="Tekstpodstawowy"/>
              <w:spacing w:line="240" w:lineRule="auto"/>
              <w:rPr>
                <w:szCs w:val="20"/>
                <w:lang w:eastAsia="en-US"/>
              </w:rPr>
            </w:pPr>
            <w:r w:rsidRPr="00525F7F">
              <w:rPr>
                <w:szCs w:val="20"/>
                <w:lang w:eastAsia="en-US"/>
              </w:rPr>
              <w:t>zagospoda</w:t>
            </w:r>
            <w:r w:rsidRPr="00525F7F">
              <w:rPr>
                <w:bCs w:val="0"/>
                <w:szCs w:val="20"/>
                <w:lang w:eastAsia="en-US"/>
              </w:rPr>
              <w:t>rowania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5A75" w:rsidRDefault="00873105" w:rsidP="00976299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Cena </w:t>
            </w:r>
            <w:r w:rsidR="00037ED5">
              <w:rPr>
                <w:b/>
                <w:bCs/>
                <w:szCs w:val="20"/>
                <w:lang w:eastAsia="en-US"/>
              </w:rPr>
              <w:t>Netto</w:t>
            </w:r>
          </w:p>
          <w:p w:rsidR="00873105" w:rsidRDefault="00873105" w:rsidP="00976299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nieruchomości</w:t>
            </w:r>
          </w:p>
          <w:p w:rsidR="00873105" w:rsidRDefault="00873105" w:rsidP="00976299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w zł.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3105" w:rsidRDefault="000D5A75" w:rsidP="000D5A75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Numer</w:t>
            </w:r>
          </w:p>
          <w:p w:rsidR="000D5A75" w:rsidRDefault="000D5A75" w:rsidP="000D5A75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Księgi</w:t>
            </w:r>
          </w:p>
          <w:p w:rsidR="00873105" w:rsidRDefault="000D5A75" w:rsidP="00802341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Wieczystej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105" w:rsidRPr="000D5A75" w:rsidRDefault="000D5A75" w:rsidP="000D5A75">
            <w:pPr>
              <w:spacing w:after="200" w:line="276" w:lineRule="auto"/>
              <w:jc w:val="center"/>
              <w:rPr>
                <w:b/>
              </w:rPr>
            </w:pPr>
            <w:r w:rsidRPr="000D5A75">
              <w:rPr>
                <w:b/>
              </w:rPr>
              <w:t>UWAGI</w:t>
            </w:r>
          </w:p>
        </w:tc>
      </w:tr>
      <w:tr w:rsidR="008902D2" w:rsidTr="008A3A6B">
        <w:trPr>
          <w:trHeight w:val="149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5" w:rsidRPr="000D5A75" w:rsidRDefault="0087310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73105" w:rsidRPr="00ED16A0" w:rsidRDefault="00873105" w:rsidP="000D5A75">
            <w:pPr>
              <w:jc w:val="center"/>
              <w:rPr>
                <w:b/>
                <w:lang w:eastAsia="en-US"/>
              </w:rPr>
            </w:pPr>
            <w:r w:rsidRPr="00ED16A0">
              <w:rPr>
                <w:b/>
                <w:lang w:eastAsia="en-US"/>
              </w:rPr>
              <w:t>1.</w:t>
            </w:r>
          </w:p>
          <w:p w:rsidR="00873105" w:rsidRDefault="0087310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73105" w:rsidRDefault="0087310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73105" w:rsidRDefault="0087310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73105" w:rsidRDefault="0087310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73105" w:rsidRDefault="00873105" w:rsidP="0055146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5" w:rsidRPr="000D5A75" w:rsidRDefault="00873105" w:rsidP="00ED5D2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3105" w:rsidRDefault="004854B0" w:rsidP="00ED5D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864/2</w:t>
            </w:r>
          </w:p>
          <w:p w:rsidR="00873105" w:rsidRDefault="00873105" w:rsidP="00ED5D29">
            <w:pPr>
              <w:jc w:val="center"/>
              <w:rPr>
                <w:b/>
                <w:lang w:eastAsia="en-US"/>
              </w:rPr>
            </w:pPr>
          </w:p>
          <w:p w:rsidR="00873105" w:rsidRDefault="00873105" w:rsidP="00ED5D29">
            <w:pPr>
              <w:jc w:val="center"/>
              <w:rPr>
                <w:b/>
                <w:lang w:eastAsia="en-US"/>
              </w:rPr>
            </w:pPr>
          </w:p>
          <w:p w:rsidR="00873105" w:rsidRDefault="00873105" w:rsidP="00ED5D29">
            <w:pPr>
              <w:jc w:val="center"/>
              <w:rPr>
                <w:b/>
                <w:lang w:eastAsia="en-US"/>
              </w:rPr>
            </w:pPr>
          </w:p>
          <w:p w:rsidR="00873105" w:rsidRDefault="00873105" w:rsidP="00ED5D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5" w:rsidRPr="000D5A75" w:rsidRDefault="00873105" w:rsidP="004303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3105" w:rsidRDefault="00ED16A0" w:rsidP="00485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4854B0">
              <w:rPr>
                <w:b/>
                <w:lang w:eastAsia="en-US"/>
              </w:rPr>
              <w:t>1145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5" w:rsidRPr="000D5A75" w:rsidRDefault="00873105" w:rsidP="00814DEF">
            <w:pPr>
              <w:rPr>
                <w:sz w:val="16"/>
                <w:szCs w:val="16"/>
                <w:lang w:eastAsia="en-US"/>
              </w:rPr>
            </w:pPr>
          </w:p>
          <w:p w:rsidR="00873105" w:rsidRPr="00D44601" w:rsidRDefault="00873105" w:rsidP="00873105">
            <w:pPr>
              <w:pStyle w:val="Nagwek1"/>
              <w:outlineLvl w:val="0"/>
              <w:rPr>
                <w:b w:val="0"/>
                <w:szCs w:val="24"/>
              </w:rPr>
            </w:pPr>
            <w:r w:rsidRPr="00D44601">
              <w:rPr>
                <w:b w:val="0"/>
                <w:szCs w:val="24"/>
              </w:rPr>
              <w:t>Nieruchomość gruntowa</w:t>
            </w:r>
          </w:p>
          <w:p w:rsidR="00873105" w:rsidRPr="00D44601" w:rsidRDefault="008E3925" w:rsidP="00873105">
            <w:pPr>
              <w:pStyle w:val="Nagwek1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niezabudowana</w:t>
            </w:r>
            <w:r w:rsidR="00873105" w:rsidRPr="00D44601">
              <w:rPr>
                <w:b w:val="0"/>
                <w:szCs w:val="24"/>
              </w:rPr>
              <w:t>, położona</w:t>
            </w:r>
          </w:p>
          <w:p w:rsidR="00873105" w:rsidRPr="00D44601" w:rsidRDefault="00873105" w:rsidP="00873105">
            <w:pPr>
              <w:pStyle w:val="Nagwek1"/>
              <w:outlineLvl w:val="0"/>
              <w:rPr>
                <w:b w:val="0"/>
                <w:szCs w:val="24"/>
              </w:rPr>
            </w:pPr>
            <w:r w:rsidRPr="00D44601">
              <w:rPr>
                <w:b w:val="0"/>
                <w:szCs w:val="24"/>
              </w:rPr>
              <w:t xml:space="preserve"> w miejscowości </w:t>
            </w:r>
            <w:r w:rsidR="008A3A6B">
              <w:rPr>
                <w:b w:val="0"/>
                <w:szCs w:val="24"/>
              </w:rPr>
              <w:br/>
            </w:r>
            <w:r w:rsidR="00ED16A0">
              <w:rPr>
                <w:szCs w:val="24"/>
              </w:rPr>
              <w:t>STYKÓW</w:t>
            </w:r>
          </w:p>
          <w:p w:rsidR="00873105" w:rsidRDefault="00873105" w:rsidP="008E3925">
            <w:pPr>
              <w:pStyle w:val="Nagwek1"/>
              <w:outlineLvl w:val="0"/>
              <w:rPr>
                <w:b w:val="0"/>
                <w:szCs w:val="24"/>
              </w:rPr>
            </w:pPr>
            <w:r w:rsidRPr="00C10AE2">
              <w:rPr>
                <w:szCs w:val="24"/>
              </w:rPr>
              <w:t xml:space="preserve">przy ul. </w:t>
            </w:r>
            <w:r w:rsidR="004854B0">
              <w:rPr>
                <w:szCs w:val="24"/>
              </w:rPr>
              <w:t>Nadrzecznej</w:t>
            </w:r>
            <w:r w:rsidR="00AA25B5">
              <w:rPr>
                <w:b w:val="0"/>
                <w:szCs w:val="24"/>
              </w:rPr>
              <w:t xml:space="preserve"> -</w:t>
            </w:r>
          </w:p>
          <w:p w:rsidR="00AA25B5" w:rsidRPr="00AA25B5" w:rsidRDefault="0025707D" w:rsidP="0025707D">
            <w:pPr>
              <w:jc w:val="center"/>
            </w:pPr>
            <w:r>
              <w:t xml:space="preserve"> bez dostępu do drogi</w:t>
            </w:r>
            <w:r>
              <w:t xml:space="preserve"> </w:t>
            </w:r>
            <w:r>
              <w:t>publicznej</w:t>
            </w:r>
            <w:r w:rsidR="00DB3D05">
              <w:t>,</w:t>
            </w:r>
            <w:bookmarkStart w:id="0" w:name="_GoBack"/>
            <w:bookmarkEnd w:id="0"/>
            <w:r>
              <w:br/>
            </w:r>
            <w:r>
              <w:t xml:space="preserve"> </w:t>
            </w:r>
            <w:r w:rsidR="00D506B9">
              <w:t>w bezpośrednim sąsiedztwie ośrodka zdrowia i zabudowy jednorodzinnej, kształtem zbliżonym do odwróconego trapezu.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5" w:rsidRDefault="00873105" w:rsidP="00770E7C">
            <w:pPr>
              <w:rPr>
                <w:sz w:val="16"/>
                <w:szCs w:val="16"/>
                <w:lang w:eastAsia="en-US"/>
              </w:rPr>
            </w:pPr>
          </w:p>
          <w:p w:rsidR="00ED16A0" w:rsidRPr="00474E27" w:rsidRDefault="00ED16A0" w:rsidP="00616B0B">
            <w:pPr>
              <w:rPr>
                <w:bCs/>
              </w:rPr>
            </w:pPr>
            <w:r w:rsidRPr="00474E27">
              <w:rPr>
                <w:bCs/>
              </w:rPr>
              <w:t>W Miejscowym Planie Zagospodarowania Przestrzennego Gminy Brody,</w:t>
            </w:r>
            <w:r>
              <w:rPr>
                <w:bCs/>
              </w:rPr>
              <w:t xml:space="preserve"> dla miejscowości Styków</w:t>
            </w:r>
            <w:r w:rsidRPr="00474E27">
              <w:rPr>
                <w:bCs/>
              </w:rPr>
              <w:t xml:space="preserve"> zatwierdzonym </w:t>
            </w:r>
            <w:r>
              <w:rPr>
                <w:bCs/>
              </w:rPr>
              <w:t>U</w:t>
            </w:r>
            <w:r w:rsidRPr="00474E27">
              <w:rPr>
                <w:bCs/>
              </w:rPr>
              <w:t xml:space="preserve">chwałą nr </w:t>
            </w:r>
            <w:r>
              <w:rPr>
                <w:bCs/>
              </w:rPr>
              <w:t>VII/41/2016</w:t>
            </w:r>
            <w:r w:rsidRPr="00474E27">
              <w:rPr>
                <w:bCs/>
              </w:rPr>
              <w:t xml:space="preserve"> Rady Gminy Brody z dnia </w:t>
            </w:r>
            <w:r>
              <w:rPr>
                <w:bCs/>
              </w:rPr>
              <w:t>30 czerwca 2016</w:t>
            </w:r>
            <w:r w:rsidRPr="00474E27">
              <w:rPr>
                <w:bCs/>
              </w:rPr>
              <w:t xml:space="preserve"> r.</w:t>
            </w:r>
            <w:r>
              <w:rPr>
                <w:bCs/>
              </w:rPr>
              <w:t xml:space="preserve"> oraz Uchwałą nr XI/71/2</w:t>
            </w:r>
            <w:r w:rsidR="008A3A6B">
              <w:rPr>
                <w:bCs/>
              </w:rPr>
              <w:t xml:space="preserve">016 </w:t>
            </w:r>
            <w:r w:rsidR="008A3A6B">
              <w:rPr>
                <w:bCs/>
              </w:rPr>
              <w:br/>
              <w:t>z dnia 28 września 2016 r,</w:t>
            </w:r>
          </w:p>
          <w:p w:rsidR="00ED16A0" w:rsidRPr="005C45FD" w:rsidRDefault="00ED16A0" w:rsidP="00D506B9">
            <w:pPr>
              <w:ind w:left="62"/>
              <w:rPr>
                <w:bCs/>
              </w:rPr>
            </w:pPr>
            <w:r>
              <w:rPr>
                <w:bCs/>
              </w:rPr>
              <w:t xml:space="preserve">działka nr </w:t>
            </w:r>
            <w:r w:rsidR="004854B0">
              <w:rPr>
                <w:bCs/>
              </w:rPr>
              <w:t>864/2</w:t>
            </w:r>
            <w:r>
              <w:rPr>
                <w:bCs/>
              </w:rPr>
              <w:t xml:space="preserve"> położona jest na terenie </w:t>
            </w:r>
            <w:r w:rsidR="00D506B9">
              <w:rPr>
                <w:bCs/>
              </w:rPr>
              <w:t xml:space="preserve">oznaczonym symbolem – 3.MN </w:t>
            </w:r>
            <w:r>
              <w:rPr>
                <w:bCs/>
              </w:rPr>
              <w:t xml:space="preserve">przeznaczonym </w:t>
            </w:r>
            <w:r w:rsidRPr="005C45FD">
              <w:rPr>
                <w:bCs/>
              </w:rPr>
              <w:t>pod zabudowę mieszkaniową jedn</w:t>
            </w:r>
            <w:r>
              <w:rPr>
                <w:bCs/>
              </w:rPr>
              <w:t>orodzinną</w:t>
            </w:r>
            <w:r w:rsidR="00D506B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3105" w:rsidRDefault="00873105" w:rsidP="007F46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475B9" w:rsidRDefault="004854B0" w:rsidP="007F46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27 700</w:t>
            </w:r>
            <w:r w:rsidR="00616B0B">
              <w:rPr>
                <w:b/>
                <w:lang w:eastAsia="en-US"/>
              </w:rPr>
              <w:t>,00 zł.</w:t>
            </w:r>
          </w:p>
          <w:p w:rsidR="007003EB" w:rsidRPr="007003EB" w:rsidRDefault="007003EB" w:rsidP="007F46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A3A6B" w:rsidRPr="007003EB" w:rsidRDefault="007003EB" w:rsidP="007F46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(słownie złotych: </w:t>
            </w:r>
            <w:r w:rsidR="004854B0">
              <w:rPr>
                <w:b/>
                <w:sz w:val="18"/>
                <w:szCs w:val="18"/>
                <w:lang w:eastAsia="en-US"/>
              </w:rPr>
              <w:t>dwadzieścia siedem tysięcy siedemset 00/100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  <w:p w:rsidR="008A3A6B" w:rsidRDefault="008A3A6B" w:rsidP="007F4635">
            <w:pPr>
              <w:jc w:val="center"/>
              <w:rPr>
                <w:b/>
                <w:lang w:eastAsia="en-US"/>
              </w:rPr>
            </w:pPr>
          </w:p>
          <w:p w:rsidR="00C10AE2" w:rsidRPr="00C10AE2" w:rsidRDefault="00C10AE2" w:rsidP="00AA4EB3">
            <w:pPr>
              <w:jc w:val="center"/>
              <w:rPr>
                <w:lang w:eastAsia="en-US"/>
              </w:rPr>
            </w:pPr>
            <w:r w:rsidRPr="00C10AE2">
              <w:rPr>
                <w:lang w:eastAsia="en-US"/>
              </w:rPr>
              <w:t xml:space="preserve">Do </w:t>
            </w:r>
            <w:r w:rsidR="00AA4EB3">
              <w:rPr>
                <w:lang w:eastAsia="en-US"/>
              </w:rPr>
              <w:t xml:space="preserve">ceny </w:t>
            </w:r>
            <w:r>
              <w:rPr>
                <w:lang w:eastAsia="en-US"/>
              </w:rPr>
              <w:t xml:space="preserve">sprzedaży doliczony zostanie </w:t>
            </w:r>
            <w:r w:rsidR="00AA4EB3">
              <w:rPr>
                <w:lang w:eastAsia="en-US"/>
              </w:rPr>
              <w:t xml:space="preserve">należny podatek VAT wg stawki obowiązującej </w:t>
            </w:r>
            <w:r w:rsidR="00AA4EB3">
              <w:rPr>
                <w:lang w:eastAsia="en-US"/>
              </w:rPr>
              <w:br/>
              <w:t>w dniu sprzedaży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5" w:rsidRDefault="00873105" w:rsidP="007F46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475B9" w:rsidRPr="00E475B9" w:rsidRDefault="00ED16A0" w:rsidP="007F46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KI1H/00025242/2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05" w:rsidRDefault="00873105">
            <w:pPr>
              <w:spacing w:line="276" w:lineRule="auto"/>
              <w:rPr>
                <w:sz w:val="16"/>
                <w:szCs w:val="16"/>
              </w:rPr>
            </w:pPr>
          </w:p>
          <w:p w:rsidR="008902D2" w:rsidRPr="00E475B9" w:rsidRDefault="00FE3D8A" w:rsidP="000E72BC">
            <w:pPr>
              <w:pStyle w:val="Nagwek1"/>
              <w:outlineLvl w:val="0"/>
              <w:rPr>
                <w:szCs w:val="24"/>
              </w:rPr>
            </w:pPr>
            <w:r>
              <w:rPr>
                <w:b w:val="0"/>
              </w:rPr>
              <w:t xml:space="preserve">Działka przeznaczona została do sprzedaży </w:t>
            </w:r>
            <w:r w:rsidR="000E72BC">
              <w:rPr>
                <w:b w:val="0"/>
              </w:rPr>
              <w:br/>
            </w:r>
            <w:r>
              <w:rPr>
                <w:b w:val="0"/>
              </w:rPr>
              <w:t xml:space="preserve">w drodze przetargu ograniczonego </w:t>
            </w:r>
            <w:r w:rsidR="000E72BC">
              <w:rPr>
                <w:b w:val="0"/>
              </w:rPr>
              <w:t xml:space="preserve">na polepszenie warunków zagospodarowania </w:t>
            </w:r>
            <w:r>
              <w:rPr>
                <w:b w:val="0"/>
              </w:rPr>
              <w:t xml:space="preserve"> właścicieli nieruchomości </w:t>
            </w:r>
            <w:r w:rsidR="000E72BC">
              <w:rPr>
                <w:b w:val="0"/>
              </w:rPr>
              <w:t>przyległych.</w:t>
            </w:r>
          </w:p>
        </w:tc>
      </w:tr>
    </w:tbl>
    <w:p w:rsidR="005D7875" w:rsidRPr="00DC18EA" w:rsidRDefault="005D7875" w:rsidP="00DC18EA">
      <w:pPr>
        <w:pStyle w:val="Nagwek1"/>
        <w:ind w:right="143"/>
        <w:jc w:val="left"/>
      </w:pPr>
    </w:p>
    <w:p w:rsidR="005D7875" w:rsidRPr="0000488F" w:rsidRDefault="005D7875" w:rsidP="00224DCC">
      <w:pPr>
        <w:pStyle w:val="Tekstpodstawowywcity"/>
        <w:spacing w:after="0"/>
        <w:ind w:left="0" w:right="-31"/>
        <w:jc w:val="both"/>
      </w:pPr>
      <w:r w:rsidRPr="0000488F">
        <w:t>Zgodnie z art. 34 ust.1 ustawy z dnia 21 sierpnia 1997 r. o gospodarce nieruchomościami (</w:t>
      </w:r>
      <w:r w:rsidR="000D5A75">
        <w:t>t.</w:t>
      </w:r>
      <w:r w:rsidR="00E475B9">
        <w:t xml:space="preserve"> </w:t>
      </w:r>
      <w:r w:rsidR="000D5A75">
        <w:t>j.</w:t>
      </w:r>
      <w:r w:rsidRPr="0000488F">
        <w:t xml:space="preserve"> </w:t>
      </w:r>
      <w:r w:rsidR="00774515">
        <w:t>Dz. U. 2016</w:t>
      </w:r>
      <w:r w:rsidR="004746E4">
        <w:t xml:space="preserve">. </w:t>
      </w:r>
      <w:r w:rsidR="00774515">
        <w:t>2147</w:t>
      </w:r>
      <w:r w:rsidR="004746E4">
        <w:t xml:space="preserve"> </w:t>
      </w:r>
      <w:r w:rsidR="00A35FDB">
        <w:t>ze zm.)</w:t>
      </w:r>
      <w:r w:rsidR="004746E4">
        <w:t>,</w:t>
      </w:r>
      <w:r w:rsidR="00A35FDB">
        <w:t xml:space="preserve"> </w:t>
      </w:r>
      <w:r w:rsidRPr="0000488F">
        <w:t>pierwszeństwo</w:t>
      </w:r>
      <w:r w:rsidR="00224DCC">
        <w:t xml:space="preserve"> </w:t>
      </w:r>
      <w:r w:rsidRPr="0000488F">
        <w:t>w nabyciu w/w nieruchomości przysługuje osobie, która spełnia jeden z następujących warunków:</w:t>
      </w:r>
    </w:p>
    <w:p w:rsidR="0000488F" w:rsidRPr="002C1B79" w:rsidRDefault="0000488F" w:rsidP="00224DCC">
      <w:pPr>
        <w:tabs>
          <w:tab w:val="left" w:pos="14459"/>
        </w:tabs>
        <w:ind w:left="708" w:right="111"/>
        <w:jc w:val="both"/>
        <w:rPr>
          <w:szCs w:val="20"/>
        </w:rPr>
      </w:pPr>
      <w:r w:rsidRPr="0000488F">
        <w:rPr>
          <w:szCs w:val="20"/>
        </w:rPr>
        <w:t>a)</w:t>
      </w:r>
      <w:r w:rsidR="00951201">
        <w:rPr>
          <w:szCs w:val="20"/>
        </w:rPr>
        <w:t xml:space="preserve"> </w:t>
      </w:r>
      <w:r w:rsidR="005D7875" w:rsidRPr="0000488F">
        <w:rPr>
          <w:szCs w:val="20"/>
        </w:rPr>
        <w:t>przysługuje jej roszczenie o nabycie nieruchomości z mocy niniejszej ustawy lub odrębnych przepisów, jeżeli złoży</w:t>
      </w:r>
      <w:r w:rsidR="002C1B79">
        <w:rPr>
          <w:szCs w:val="20"/>
        </w:rPr>
        <w:t xml:space="preserve"> </w:t>
      </w:r>
      <w:r w:rsidR="005D7875" w:rsidRPr="0000488F">
        <w:rPr>
          <w:szCs w:val="20"/>
        </w:rPr>
        <w:t>wniosek o nabycie</w:t>
      </w:r>
      <w:r w:rsidR="000D00C8">
        <w:rPr>
          <w:szCs w:val="20"/>
        </w:rPr>
        <w:t xml:space="preserve"> oraz </w:t>
      </w:r>
      <w:r w:rsidR="00B9015A">
        <w:rPr>
          <w:szCs w:val="20"/>
        </w:rPr>
        <w:t xml:space="preserve">oświadczenie, że wyraża </w:t>
      </w:r>
      <w:r w:rsidR="005D7875" w:rsidRPr="0000488F">
        <w:rPr>
          <w:szCs w:val="20"/>
        </w:rPr>
        <w:t xml:space="preserve">zgodę na cenę ustaloną w sposób określony w ustawie w terminie </w:t>
      </w:r>
      <w:r w:rsidR="005D7875" w:rsidRPr="0000488F">
        <w:rPr>
          <w:bCs/>
          <w:szCs w:val="20"/>
        </w:rPr>
        <w:t xml:space="preserve">do dnia </w:t>
      </w:r>
      <w:r w:rsidR="004972AD">
        <w:rPr>
          <w:b/>
          <w:bCs/>
          <w:szCs w:val="20"/>
        </w:rPr>
        <w:t>05.12</w:t>
      </w:r>
      <w:r w:rsidR="00E44C84">
        <w:rPr>
          <w:b/>
          <w:bCs/>
          <w:szCs w:val="20"/>
        </w:rPr>
        <w:t>.2017r.</w:t>
      </w:r>
    </w:p>
    <w:p w:rsidR="005D7875" w:rsidRDefault="0000488F" w:rsidP="00224DCC">
      <w:pPr>
        <w:ind w:left="708" w:right="-31"/>
        <w:jc w:val="both"/>
        <w:rPr>
          <w:bCs/>
          <w:szCs w:val="20"/>
        </w:rPr>
      </w:pPr>
      <w:r w:rsidRPr="0000488F">
        <w:rPr>
          <w:szCs w:val="20"/>
        </w:rPr>
        <w:t>b)</w:t>
      </w:r>
      <w:r w:rsidR="00951201">
        <w:rPr>
          <w:szCs w:val="20"/>
        </w:rPr>
        <w:t xml:space="preserve"> </w:t>
      </w:r>
      <w:r w:rsidR="005D7875" w:rsidRPr="0000488F">
        <w:rPr>
          <w:szCs w:val="20"/>
        </w:rPr>
        <w:t>jest poprzednim właścicielem zbywanej nieruchomości pozbawionym prawa własności tej nieruchomości przed dniem 5</w:t>
      </w:r>
      <w:r w:rsidR="002C1B79">
        <w:rPr>
          <w:szCs w:val="20"/>
        </w:rPr>
        <w:t xml:space="preserve"> </w:t>
      </w:r>
      <w:r w:rsidR="005D7875" w:rsidRPr="0000488F">
        <w:rPr>
          <w:szCs w:val="20"/>
        </w:rPr>
        <w:t xml:space="preserve">grudnia 1990 r. albo jego </w:t>
      </w:r>
      <w:r w:rsidR="000D00C8">
        <w:rPr>
          <w:szCs w:val="20"/>
        </w:rPr>
        <w:t xml:space="preserve"> </w:t>
      </w:r>
      <w:r w:rsidRPr="0000488F">
        <w:rPr>
          <w:szCs w:val="20"/>
        </w:rPr>
        <w:t>s</w:t>
      </w:r>
      <w:r w:rsidR="005D7875" w:rsidRPr="0000488F">
        <w:rPr>
          <w:szCs w:val="20"/>
        </w:rPr>
        <w:t>padkobiercą, jeżeli złoży wniosek o nabycie oraz oświadczenie, że wyraża zgodę na cenę ustaloną w sposób określony</w:t>
      </w:r>
      <w:r w:rsidRPr="0000488F">
        <w:rPr>
          <w:szCs w:val="20"/>
        </w:rPr>
        <w:t xml:space="preserve"> </w:t>
      </w:r>
      <w:r w:rsidR="005D7875" w:rsidRPr="0000488F">
        <w:rPr>
          <w:szCs w:val="20"/>
        </w:rPr>
        <w:t xml:space="preserve">w ustawie w terminie </w:t>
      </w:r>
      <w:r w:rsidR="005D7875" w:rsidRPr="0000488F">
        <w:rPr>
          <w:bCs/>
          <w:szCs w:val="20"/>
        </w:rPr>
        <w:t>do dnia</w:t>
      </w:r>
      <w:r w:rsidR="00DE34FD">
        <w:rPr>
          <w:bCs/>
          <w:szCs w:val="20"/>
        </w:rPr>
        <w:t xml:space="preserve"> </w:t>
      </w:r>
      <w:r w:rsidR="004972AD">
        <w:rPr>
          <w:b/>
          <w:bCs/>
          <w:szCs w:val="20"/>
        </w:rPr>
        <w:t>05.12</w:t>
      </w:r>
      <w:r w:rsidR="00E44C84">
        <w:rPr>
          <w:b/>
          <w:bCs/>
          <w:szCs w:val="20"/>
        </w:rPr>
        <w:t>.2017</w:t>
      </w:r>
      <w:r w:rsidR="005D7875" w:rsidRPr="0000488F">
        <w:rPr>
          <w:b/>
          <w:szCs w:val="20"/>
        </w:rPr>
        <w:t>r.</w:t>
      </w:r>
      <w:r w:rsidR="005D7875" w:rsidRPr="0000488F">
        <w:rPr>
          <w:bCs/>
          <w:szCs w:val="20"/>
        </w:rPr>
        <w:t xml:space="preserve"> </w:t>
      </w:r>
    </w:p>
    <w:p w:rsidR="000E72BC" w:rsidRPr="0000488F" w:rsidRDefault="000E72BC" w:rsidP="00224DCC">
      <w:pPr>
        <w:ind w:left="708" w:right="-31"/>
        <w:jc w:val="both"/>
        <w:rPr>
          <w:szCs w:val="20"/>
        </w:rPr>
      </w:pPr>
    </w:p>
    <w:p w:rsidR="000A3893" w:rsidRDefault="005D7875" w:rsidP="00224DCC">
      <w:pPr>
        <w:jc w:val="both"/>
        <w:rPr>
          <w:bCs/>
          <w:szCs w:val="20"/>
        </w:rPr>
      </w:pPr>
      <w:r w:rsidRPr="0096464B">
        <w:rPr>
          <w:bCs/>
          <w:szCs w:val="20"/>
        </w:rPr>
        <w:lastRenderedPageBreak/>
        <w:t xml:space="preserve">W przypadku nie złożenia wniosku i oświadczenia w podanym </w:t>
      </w:r>
      <w:r w:rsidR="00BF43E1">
        <w:rPr>
          <w:bCs/>
          <w:szCs w:val="20"/>
        </w:rPr>
        <w:t xml:space="preserve"> </w:t>
      </w:r>
      <w:r w:rsidR="00A35FDB">
        <w:rPr>
          <w:bCs/>
          <w:szCs w:val="20"/>
        </w:rPr>
        <w:t xml:space="preserve">terminie nieruchomość zostanie sprzedana w drodze </w:t>
      </w:r>
      <w:r w:rsidR="002A3572">
        <w:rPr>
          <w:bCs/>
          <w:szCs w:val="20"/>
        </w:rPr>
        <w:t>przetargu ustnego ograniczonego.</w:t>
      </w:r>
    </w:p>
    <w:p w:rsidR="003D360C" w:rsidRPr="0096464B" w:rsidRDefault="003D360C" w:rsidP="003D360C">
      <w:pPr>
        <w:jc w:val="both"/>
      </w:pPr>
      <w:r w:rsidRPr="0096464B">
        <w:t>Niniejszy wykaz podaje się do publicznej wiadomości na okres 21 dni poprzez wywieszenie w sie</w:t>
      </w:r>
      <w:r>
        <w:t xml:space="preserve">dzibie Urzędu Gminy w Brodach i zamieszczenie na stronach internetowych urzędu </w:t>
      </w:r>
      <w:hyperlink r:id="rId6" w:history="1">
        <w:r w:rsidRPr="004723AC">
          <w:rPr>
            <w:rStyle w:val="Hipercze"/>
          </w:rPr>
          <w:t>www.bip.brody.info.pl</w:t>
        </w:r>
      </w:hyperlink>
      <w:r>
        <w:t xml:space="preserve">, </w:t>
      </w:r>
      <w:r w:rsidRPr="00045E98">
        <w:rPr>
          <w:u w:val="single"/>
        </w:rPr>
        <w:t>www</w:t>
      </w:r>
      <w:r>
        <w:rPr>
          <w:u w:val="single"/>
        </w:rPr>
        <w:t>.</w:t>
      </w:r>
      <w:r w:rsidRPr="00045E98">
        <w:rPr>
          <w:u w:val="single"/>
        </w:rPr>
        <w:t>brody.info.pl</w:t>
      </w:r>
      <w:r>
        <w:t xml:space="preserve">, od dnia </w:t>
      </w:r>
      <w:r w:rsidR="00D506B9">
        <w:t>23</w:t>
      </w:r>
      <w:r w:rsidR="007003EB">
        <w:t>.10.2017r.</w:t>
      </w:r>
      <w:r>
        <w:t xml:space="preserve"> do dnia </w:t>
      </w:r>
      <w:r w:rsidR="00D506B9">
        <w:t>14</w:t>
      </w:r>
      <w:r w:rsidR="00E44C84">
        <w:t>.11.2017r.</w:t>
      </w:r>
      <w:r>
        <w:t>,</w:t>
      </w:r>
      <w:r w:rsidRPr="0096464B">
        <w:rPr>
          <w:color w:val="0000FF"/>
        </w:rPr>
        <w:t xml:space="preserve"> </w:t>
      </w:r>
      <w:r>
        <w:t xml:space="preserve">a ponadto informację </w:t>
      </w:r>
      <w:r>
        <w:br/>
      </w:r>
      <w:r w:rsidRPr="0096464B">
        <w:t xml:space="preserve">o wywieszeniu </w:t>
      </w:r>
      <w:r>
        <w:t>i zamieszczeniu</w:t>
      </w:r>
      <w:r w:rsidRPr="0096464B">
        <w:t xml:space="preserve"> tego wykazu</w:t>
      </w:r>
      <w:r>
        <w:t xml:space="preserve"> </w:t>
      </w:r>
      <w:r w:rsidRPr="0096464B">
        <w:t xml:space="preserve"> podaje się do publicznej wiadomości przez ogłoszenie w prasie lokalnej</w:t>
      </w:r>
      <w:r>
        <w:t>.</w:t>
      </w:r>
    </w:p>
    <w:p w:rsidR="005D7875" w:rsidRPr="0096464B" w:rsidRDefault="005D7875" w:rsidP="003D360C">
      <w:pPr>
        <w:ind w:firstLine="708"/>
        <w:jc w:val="both"/>
      </w:pPr>
      <w:r>
        <w:t xml:space="preserve">Wnioski </w:t>
      </w:r>
      <w:r w:rsidRPr="0096464B">
        <w:t xml:space="preserve">należy składać w Urzędzie </w:t>
      </w:r>
      <w:r w:rsidR="00662A3F">
        <w:t>G</w:t>
      </w:r>
      <w:r w:rsidRPr="0096464B">
        <w:t>miny Brody, pokój nr 103 ( sekretariat).</w:t>
      </w:r>
    </w:p>
    <w:p w:rsidR="005D7875" w:rsidRDefault="005D7875" w:rsidP="00951201">
      <w:pPr>
        <w:jc w:val="both"/>
      </w:pPr>
      <w:r w:rsidRPr="0096464B">
        <w:t xml:space="preserve">Szczegółowe informacje można uzyskać w </w:t>
      </w:r>
      <w:r>
        <w:t>Referacie</w:t>
      </w:r>
      <w:r w:rsidR="00FB3FEF">
        <w:t xml:space="preserve"> Planowania Przestrzennego,</w:t>
      </w:r>
      <w:r>
        <w:t xml:space="preserve"> Geo</w:t>
      </w:r>
      <w:r w:rsidR="00BF43E1">
        <w:t>d</w:t>
      </w:r>
      <w:r>
        <w:t>ezji i Gospodarki Gruntami</w:t>
      </w:r>
      <w:r w:rsidRPr="0096464B">
        <w:t>,</w:t>
      </w:r>
      <w:r>
        <w:t xml:space="preserve"> </w:t>
      </w:r>
      <w:r w:rsidR="00BF43E1">
        <w:t>II</w:t>
      </w:r>
      <w:r>
        <w:t xml:space="preserve"> piętro</w:t>
      </w:r>
      <w:r w:rsidR="007F4635">
        <w:t xml:space="preserve"> pokój nr </w:t>
      </w:r>
      <w:r w:rsidR="00164996">
        <w:t>209</w:t>
      </w:r>
      <w:r w:rsidRPr="0096464B">
        <w:t xml:space="preserve"> </w:t>
      </w:r>
      <w:r w:rsidR="000D00C8">
        <w:br/>
      </w:r>
      <w:r w:rsidRPr="0096464B">
        <w:t xml:space="preserve">lub </w:t>
      </w:r>
      <w:r w:rsidR="0000488F">
        <w:t xml:space="preserve"> </w:t>
      </w:r>
      <w:r w:rsidR="00A35FDB">
        <w:t xml:space="preserve">tel. 041  271-12-31 </w:t>
      </w:r>
      <w:r w:rsidRPr="0096464B">
        <w:rPr>
          <w:sz w:val="26"/>
          <w:szCs w:val="26"/>
        </w:rPr>
        <w:t>wew.</w:t>
      </w:r>
      <w:r w:rsidR="00164996">
        <w:t xml:space="preserve"> 220</w:t>
      </w:r>
      <w:r w:rsidR="00A35FDB">
        <w:t>.</w:t>
      </w:r>
    </w:p>
    <w:p w:rsidR="009F1BA6" w:rsidRDefault="009F1BA6" w:rsidP="00951201">
      <w:pPr>
        <w:jc w:val="both"/>
      </w:pPr>
    </w:p>
    <w:p w:rsidR="009F1BA6" w:rsidRDefault="009F1BA6" w:rsidP="00951201">
      <w:pPr>
        <w:jc w:val="both"/>
      </w:pPr>
    </w:p>
    <w:p w:rsidR="009F1BA6" w:rsidRDefault="009F1BA6" w:rsidP="00951201">
      <w:pPr>
        <w:jc w:val="both"/>
      </w:pPr>
    </w:p>
    <w:p w:rsidR="009F1BA6" w:rsidRDefault="009F1BA6" w:rsidP="00951201">
      <w:pPr>
        <w:jc w:val="both"/>
      </w:pPr>
    </w:p>
    <w:p w:rsidR="009F1BA6" w:rsidRDefault="009F1BA6" w:rsidP="00951201">
      <w:pPr>
        <w:jc w:val="both"/>
      </w:pPr>
    </w:p>
    <w:p w:rsidR="008A3A6B" w:rsidRDefault="00B75F37" w:rsidP="00B75F37">
      <w:pPr>
        <w:jc w:val="right"/>
      </w:pPr>
      <w:r>
        <w:t>WÓJT GMINY BRODY</w:t>
      </w:r>
    </w:p>
    <w:p w:rsidR="00B75F37" w:rsidRDefault="00B75F37" w:rsidP="00B75F3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Marzena Bernat</w:t>
      </w:r>
    </w:p>
    <w:sectPr w:rsidR="00B75F37" w:rsidSect="00224DCC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9BA"/>
    <w:multiLevelType w:val="hybridMultilevel"/>
    <w:tmpl w:val="09AC6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F2B"/>
    <w:multiLevelType w:val="hybridMultilevel"/>
    <w:tmpl w:val="539C19FE"/>
    <w:lvl w:ilvl="0" w:tplc="A56E159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6EF"/>
    <w:multiLevelType w:val="hybridMultilevel"/>
    <w:tmpl w:val="6986905E"/>
    <w:lvl w:ilvl="0" w:tplc="F39A1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D6467"/>
    <w:multiLevelType w:val="hybridMultilevel"/>
    <w:tmpl w:val="C82E24A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384D"/>
    <w:multiLevelType w:val="hybridMultilevel"/>
    <w:tmpl w:val="8FB47292"/>
    <w:lvl w:ilvl="0" w:tplc="114C06E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6630"/>
    <w:multiLevelType w:val="hybridMultilevel"/>
    <w:tmpl w:val="6FBA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9AF"/>
    <w:multiLevelType w:val="hybridMultilevel"/>
    <w:tmpl w:val="A1A4A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2"/>
    <w:rsid w:val="0000488F"/>
    <w:rsid w:val="000305CE"/>
    <w:rsid w:val="000355CF"/>
    <w:rsid w:val="00037ED5"/>
    <w:rsid w:val="00052AB2"/>
    <w:rsid w:val="000A3893"/>
    <w:rsid w:val="000D00C8"/>
    <w:rsid w:val="000D5A75"/>
    <w:rsid w:val="000E4427"/>
    <w:rsid w:val="000E72BC"/>
    <w:rsid w:val="000F11A5"/>
    <w:rsid w:val="00164996"/>
    <w:rsid w:val="00184907"/>
    <w:rsid w:val="001B7BD4"/>
    <w:rsid w:val="001E23C2"/>
    <w:rsid w:val="00224DCC"/>
    <w:rsid w:val="002266B9"/>
    <w:rsid w:val="0025707D"/>
    <w:rsid w:val="00257FAC"/>
    <w:rsid w:val="00274BC9"/>
    <w:rsid w:val="00290E8A"/>
    <w:rsid w:val="002A3572"/>
    <w:rsid w:val="002A440D"/>
    <w:rsid w:val="002A4BC0"/>
    <w:rsid w:val="002C1B79"/>
    <w:rsid w:val="002D090C"/>
    <w:rsid w:val="00311AB1"/>
    <w:rsid w:val="00334318"/>
    <w:rsid w:val="00363856"/>
    <w:rsid w:val="003773E4"/>
    <w:rsid w:val="00377D8F"/>
    <w:rsid w:val="003846E7"/>
    <w:rsid w:val="003A7EA6"/>
    <w:rsid w:val="003B141C"/>
    <w:rsid w:val="003D360C"/>
    <w:rsid w:val="003D5597"/>
    <w:rsid w:val="004303A9"/>
    <w:rsid w:val="00437415"/>
    <w:rsid w:val="00447170"/>
    <w:rsid w:val="004646C4"/>
    <w:rsid w:val="004746E4"/>
    <w:rsid w:val="00474E27"/>
    <w:rsid w:val="00481A5E"/>
    <w:rsid w:val="00483891"/>
    <w:rsid w:val="004854B0"/>
    <w:rsid w:val="004860AF"/>
    <w:rsid w:val="004972AD"/>
    <w:rsid w:val="005204C8"/>
    <w:rsid w:val="00525F7F"/>
    <w:rsid w:val="00551A9C"/>
    <w:rsid w:val="00565A0A"/>
    <w:rsid w:val="005C45FD"/>
    <w:rsid w:val="005C6BA3"/>
    <w:rsid w:val="005D7875"/>
    <w:rsid w:val="005F53F6"/>
    <w:rsid w:val="00606C21"/>
    <w:rsid w:val="00616B0B"/>
    <w:rsid w:val="00627127"/>
    <w:rsid w:val="0063020B"/>
    <w:rsid w:val="006338FD"/>
    <w:rsid w:val="00662A3F"/>
    <w:rsid w:val="00675487"/>
    <w:rsid w:val="006A473F"/>
    <w:rsid w:val="006B69F8"/>
    <w:rsid w:val="006D0DDF"/>
    <w:rsid w:val="006D274E"/>
    <w:rsid w:val="006F64BB"/>
    <w:rsid w:val="007003EB"/>
    <w:rsid w:val="00707057"/>
    <w:rsid w:val="007155DF"/>
    <w:rsid w:val="00741C36"/>
    <w:rsid w:val="00770E7C"/>
    <w:rsid w:val="00774515"/>
    <w:rsid w:val="007776ED"/>
    <w:rsid w:val="007A64A5"/>
    <w:rsid w:val="007B7894"/>
    <w:rsid w:val="007C5BD5"/>
    <w:rsid w:val="007E3690"/>
    <w:rsid w:val="007F4635"/>
    <w:rsid w:val="00802341"/>
    <w:rsid w:val="008235D4"/>
    <w:rsid w:val="00834A3F"/>
    <w:rsid w:val="0084720A"/>
    <w:rsid w:val="008550AD"/>
    <w:rsid w:val="00873105"/>
    <w:rsid w:val="00883998"/>
    <w:rsid w:val="008902D2"/>
    <w:rsid w:val="008A3A6B"/>
    <w:rsid w:val="008C7E31"/>
    <w:rsid w:val="008E3925"/>
    <w:rsid w:val="008F70D5"/>
    <w:rsid w:val="00951201"/>
    <w:rsid w:val="00976299"/>
    <w:rsid w:val="00977D07"/>
    <w:rsid w:val="00994F80"/>
    <w:rsid w:val="009A48F9"/>
    <w:rsid w:val="009C1ECE"/>
    <w:rsid w:val="009C5678"/>
    <w:rsid w:val="009D32DE"/>
    <w:rsid w:val="009F1BA6"/>
    <w:rsid w:val="00A35FDB"/>
    <w:rsid w:val="00A43224"/>
    <w:rsid w:val="00A541A4"/>
    <w:rsid w:val="00AA25B5"/>
    <w:rsid w:val="00AA4EB3"/>
    <w:rsid w:val="00AB21D1"/>
    <w:rsid w:val="00AE6BEC"/>
    <w:rsid w:val="00AF236E"/>
    <w:rsid w:val="00B72199"/>
    <w:rsid w:val="00B75F37"/>
    <w:rsid w:val="00B7672F"/>
    <w:rsid w:val="00B9015A"/>
    <w:rsid w:val="00BC7360"/>
    <w:rsid w:val="00BF43E1"/>
    <w:rsid w:val="00C10AE2"/>
    <w:rsid w:val="00C21990"/>
    <w:rsid w:val="00C234A6"/>
    <w:rsid w:val="00C2526E"/>
    <w:rsid w:val="00C5069D"/>
    <w:rsid w:val="00C71D79"/>
    <w:rsid w:val="00C73E3A"/>
    <w:rsid w:val="00C76649"/>
    <w:rsid w:val="00C92E42"/>
    <w:rsid w:val="00CA2D07"/>
    <w:rsid w:val="00CA7C6D"/>
    <w:rsid w:val="00CD6AF6"/>
    <w:rsid w:val="00D06840"/>
    <w:rsid w:val="00D17813"/>
    <w:rsid w:val="00D17B2F"/>
    <w:rsid w:val="00D24482"/>
    <w:rsid w:val="00D32B5E"/>
    <w:rsid w:val="00D506B9"/>
    <w:rsid w:val="00DA150D"/>
    <w:rsid w:val="00DB3D05"/>
    <w:rsid w:val="00DC18EA"/>
    <w:rsid w:val="00DE34FD"/>
    <w:rsid w:val="00E44C84"/>
    <w:rsid w:val="00E475B9"/>
    <w:rsid w:val="00E90D35"/>
    <w:rsid w:val="00ED16A0"/>
    <w:rsid w:val="00EF6C69"/>
    <w:rsid w:val="00F10C01"/>
    <w:rsid w:val="00F2097F"/>
    <w:rsid w:val="00F55E8B"/>
    <w:rsid w:val="00F64CF3"/>
    <w:rsid w:val="00F90B24"/>
    <w:rsid w:val="00FB3FEF"/>
    <w:rsid w:val="00FC71F1"/>
    <w:rsid w:val="00FE3D8A"/>
    <w:rsid w:val="00FE605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2D17-7626-452C-A8C5-6AA8D4C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E42"/>
    <w:pPr>
      <w:keepNext/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E4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92E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E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C92E42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E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2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E42"/>
    <w:pPr>
      <w:ind w:left="720"/>
      <w:contextualSpacing/>
    </w:pPr>
  </w:style>
  <w:style w:type="table" w:styleId="Tabela-Siatka">
    <w:name w:val="Table Grid"/>
    <w:basedOn w:val="Standardowy"/>
    <w:uiPriority w:val="59"/>
    <w:rsid w:val="00C9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ody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DE0E-CB7C-46F4-AF6C-D03744F3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Waldemar WS. Stępień</cp:lastModifiedBy>
  <cp:revision>4</cp:revision>
  <cp:lastPrinted>2017-10-20T09:50:00Z</cp:lastPrinted>
  <dcterms:created xsi:type="dcterms:W3CDTF">2017-10-20T07:37:00Z</dcterms:created>
  <dcterms:modified xsi:type="dcterms:W3CDTF">2017-10-20T09:57:00Z</dcterms:modified>
</cp:coreProperties>
</file>