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3C" w:rsidRDefault="00AA6B5F" w:rsidP="00994112">
      <w:pPr>
        <w:ind w:right="-108"/>
        <w:jc w:val="right"/>
      </w:pPr>
      <w:r>
        <w:t>Brody</w:t>
      </w:r>
      <w:r w:rsidR="00D6733C">
        <w:t>, dnia .........................</w:t>
      </w:r>
      <w:r w:rsidR="0052628F">
        <w:t>...</w:t>
      </w:r>
      <w:r w:rsidR="00D6733C">
        <w:t>.....</w:t>
      </w:r>
    </w:p>
    <w:p w:rsidR="00D6733C" w:rsidRDefault="00D6733C" w:rsidP="00500A2B">
      <w:pPr>
        <w:ind w:right="278"/>
        <w:jc w:val="both"/>
      </w:pPr>
      <w:r>
        <w:t>..............................................</w:t>
      </w:r>
      <w:r w:rsidR="00500A2B">
        <w:t>............</w:t>
      </w:r>
      <w:r w:rsidR="00D54B98">
        <w:t>....</w:t>
      </w:r>
    </w:p>
    <w:p w:rsidR="00D6733C" w:rsidRPr="00D54B98" w:rsidRDefault="00963197" w:rsidP="00994112">
      <w:pPr>
        <w:ind w:right="5472"/>
        <w:jc w:val="center"/>
        <w:rPr>
          <w:i/>
          <w:sz w:val="16"/>
          <w:szCs w:val="16"/>
        </w:rPr>
      </w:pPr>
      <w:r w:rsidRPr="00D54B98">
        <w:rPr>
          <w:i/>
          <w:sz w:val="16"/>
          <w:szCs w:val="16"/>
        </w:rPr>
        <w:t>imię i nazwisko / nazwa inwestora</w:t>
      </w:r>
    </w:p>
    <w:p w:rsidR="00D6733C" w:rsidRDefault="000115E7" w:rsidP="00994112">
      <w:pPr>
        <w:ind w:right="5472"/>
        <w:jc w:val="center"/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pt;margin-top:11.95pt;width:252pt;height:99pt;z-index:251657728" stroked="f">
            <v:textbox style="mso-next-textbox:#_x0000_s1028">
              <w:txbxContent>
                <w:p w:rsidR="001315A8" w:rsidRDefault="000D241D" w:rsidP="00994112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WÓJT GMINY BRODY</w:t>
                  </w:r>
                </w:p>
                <w:p w:rsidR="003A36D1" w:rsidRDefault="003A36D1" w:rsidP="00994112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UL. STANISŁAWA  STASZICA 3</w:t>
                  </w:r>
                </w:p>
                <w:p w:rsidR="003A36D1" w:rsidRPr="00D54B98" w:rsidRDefault="003A36D1" w:rsidP="00994112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27-230 BRODY</w:t>
                  </w:r>
                </w:p>
              </w:txbxContent>
            </v:textbox>
          </v:shape>
        </w:pict>
      </w:r>
    </w:p>
    <w:p w:rsidR="005B6C8A" w:rsidRDefault="005B6C8A" w:rsidP="00994112">
      <w:pPr>
        <w:ind w:right="5472"/>
        <w:jc w:val="center"/>
      </w:pPr>
      <w:r>
        <w:t>..............................................</w:t>
      </w:r>
      <w:r w:rsidR="00D54B98">
        <w:t>..............</w:t>
      </w:r>
    </w:p>
    <w:p w:rsidR="00D6733C" w:rsidRPr="00D54B98" w:rsidRDefault="00963197" w:rsidP="00994112">
      <w:pPr>
        <w:ind w:right="5472"/>
        <w:jc w:val="center"/>
        <w:rPr>
          <w:i/>
          <w:sz w:val="16"/>
          <w:szCs w:val="16"/>
        </w:rPr>
      </w:pPr>
      <w:r w:rsidRPr="00D54B98">
        <w:rPr>
          <w:i/>
          <w:sz w:val="16"/>
          <w:szCs w:val="16"/>
        </w:rPr>
        <w:t>adres</w:t>
      </w:r>
    </w:p>
    <w:p w:rsidR="005B6C8A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  <w:r w:rsidR="00D54B98">
        <w:t>..............</w:t>
      </w:r>
    </w:p>
    <w:p w:rsidR="005B6C8A" w:rsidRPr="00D54B98" w:rsidRDefault="005B6C8A" w:rsidP="00994112">
      <w:pPr>
        <w:ind w:right="5472"/>
        <w:jc w:val="center"/>
        <w:rPr>
          <w:i/>
          <w:sz w:val="18"/>
          <w:szCs w:val="18"/>
        </w:rPr>
      </w:pPr>
      <w:r w:rsidRPr="00D54B98">
        <w:rPr>
          <w:i/>
          <w:sz w:val="16"/>
          <w:szCs w:val="16"/>
        </w:rPr>
        <w:t>nr telefonu kontaktowego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  <w:r w:rsidR="00D54B98">
        <w:t>..............</w:t>
      </w:r>
    </w:p>
    <w:p w:rsidR="005B6C8A" w:rsidRPr="00D54B98" w:rsidRDefault="005B6C8A" w:rsidP="00994112">
      <w:pPr>
        <w:ind w:right="5472"/>
        <w:jc w:val="center"/>
        <w:rPr>
          <w:i/>
          <w:sz w:val="16"/>
          <w:szCs w:val="16"/>
        </w:rPr>
      </w:pPr>
      <w:r w:rsidRPr="00D54B98">
        <w:rPr>
          <w:i/>
          <w:sz w:val="16"/>
          <w:szCs w:val="16"/>
        </w:rPr>
        <w:t xml:space="preserve">imię i nazwisko pełnomocnika </w:t>
      </w:r>
      <w:r w:rsidRPr="00D54B98">
        <w:rPr>
          <w:i/>
          <w:sz w:val="16"/>
          <w:szCs w:val="16"/>
        </w:rPr>
        <w:br/>
        <w:t>(upoważnienie + opłata w znaczkach skarbowych)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  <w:r w:rsidR="00D54B98">
        <w:t>..............</w:t>
      </w:r>
    </w:p>
    <w:p w:rsidR="005B6C8A" w:rsidRPr="00D54B98" w:rsidRDefault="005B6C8A" w:rsidP="00994112">
      <w:pPr>
        <w:ind w:right="5472"/>
        <w:jc w:val="center"/>
        <w:rPr>
          <w:i/>
          <w:sz w:val="16"/>
          <w:szCs w:val="16"/>
        </w:rPr>
      </w:pPr>
      <w:r w:rsidRPr="00D54B98">
        <w:rPr>
          <w:i/>
          <w:sz w:val="16"/>
          <w:szCs w:val="16"/>
        </w:rPr>
        <w:t>adres</w:t>
      </w:r>
    </w:p>
    <w:p w:rsidR="005B6C8A" w:rsidRPr="00994112" w:rsidRDefault="005B6C8A" w:rsidP="00994112">
      <w:pPr>
        <w:ind w:right="5472"/>
        <w:jc w:val="center"/>
        <w:rPr>
          <w:szCs w:val="24"/>
        </w:rPr>
      </w:pPr>
    </w:p>
    <w:p w:rsidR="005B6C8A" w:rsidRDefault="005B6C8A" w:rsidP="00994112">
      <w:pPr>
        <w:ind w:right="5472"/>
        <w:jc w:val="center"/>
      </w:pPr>
      <w:r>
        <w:t>..............................................</w:t>
      </w:r>
      <w:r w:rsidR="00D54B98">
        <w:t>..............</w:t>
      </w:r>
    </w:p>
    <w:p w:rsidR="005B6C8A" w:rsidRPr="00D54B98" w:rsidRDefault="005B6C8A" w:rsidP="00994112">
      <w:pPr>
        <w:ind w:right="5472"/>
        <w:jc w:val="center"/>
        <w:rPr>
          <w:i/>
          <w:sz w:val="18"/>
          <w:szCs w:val="18"/>
        </w:rPr>
      </w:pPr>
      <w:r w:rsidRPr="00D54B98">
        <w:rPr>
          <w:i/>
          <w:sz w:val="16"/>
          <w:szCs w:val="16"/>
        </w:rPr>
        <w:t>nr telefonu kontaktowego</w:t>
      </w:r>
    </w:p>
    <w:p w:rsidR="00E05317" w:rsidRPr="00E05317" w:rsidRDefault="00E05317" w:rsidP="00E05317">
      <w:pPr>
        <w:jc w:val="center"/>
        <w:rPr>
          <w:b/>
        </w:rPr>
      </w:pPr>
      <w:r w:rsidRPr="00E05317">
        <w:rPr>
          <w:b/>
        </w:rPr>
        <w:t>WNIOSEK</w:t>
      </w:r>
    </w:p>
    <w:p w:rsidR="00E05317" w:rsidRDefault="00E05317" w:rsidP="00E05317">
      <w:pPr>
        <w:jc w:val="center"/>
      </w:pPr>
      <w:r w:rsidRPr="00E05317">
        <w:rPr>
          <w:b/>
        </w:rPr>
        <w:t>O WYDANIE DECYZJI O ŚRODOWISKOWYCH UWARUNKOWANIACH</w:t>
      </w:r>
      <w:r>
        <w:t xml:space="preserve"> </w:t>
      </w:r>
    </w:p>
    <w:p w:rsidR="00963197" w:rsidRPr="007C1483" w:rsidRDefault="00963197" w:rsidP="005B6C8A">
      <w:pPr>
        <w:jc w:val="both"/>
        <w:rPr>
          <w:sz w:val="18"/>
          <w:szCs w:val="18"/>
        </w:rPr>
      </w:pPr>
    </w:p>
    <w:p w:rsidR="00550180" w:rsidRPr="00AF797D" w:rsidRDefault="00550180" w:rsidP="00637068">
      <w:pPr>
        <w:ind w:firstLine="709"/>
        <w:jc w:val="both"/>
      </w:pPr>
      <w:r w:rsidRPr="00AF797D">
        <w:t xml:space="preserve">Na podstawie </w:t>
      </w:r>
      <w:r w:rsidR="00F548BB">
        <w:t xml:space="preserve">art. 73 ust. 1 </w:t>
      </w:r>
      <w:r w:rsidRPr="00AF797D">
        <w:t xml:space="preserve">ustawy z dnia </w:t>
      </w:r>
      <w:r w:rsidR="00F548BB">
        <w:t>3</w:t>
      </w:r>
      <w:r w:rsidRPr="00AF797D">
        <w:t xml:space="preserve"> </w:t>
      </w:r>
      <w:r w:rsidR="00F548BB">
        <w:t>października 2008</w:t>
      </w:r>
      <w:r w:rsidRPr="00AF797D">
        <w:t xml:space="preserve">r. </w:t>
      </w:r>
      <w:r w:rsidR="00F548BB" w:rsidRPr="00F548BB">
        <w:rPr>
          <w:szCs w:val="24"/>
        </w:rPr>
        <w:t>o udostępnianiu informacji o środowisku i jego ochronie, udziale społeczeńst</w:t>
      </w:r>
      <w:r w:rsidR="00637068">
        <w:rPr>
          <w:szCs w:val="24"/>
        </w:rPr>
        <w:t>wa w ochronie środowiska oraz o </w:t>
      </w:r>
      <w:r w:rsidR="00F548BB" w:rsidRPr="00F548BB">
        <w:rPr>
          <w:szCs w:val="24"/>
        </w:rPr>
        <w:t>ocenach oddziaływania na środowisko</w:t>
      </w:r>
      <w:r w:rsidRPr="00AF797D">
        <w:t xml:space="preserve"> </w:t>
      </w:r>
      <w:r w:rsidR="00224264">
        <w:rPr>
          <w:rFonts w:eastAsia="Calibri"/>
          <w:szCs w:val="24"/>
        </w:rPr>
        <w:t>(tekst jednolity Dz. U. z 2013.1235 ze zm.</w:t>
      </w:r>
      <w:r w:rsidR="00224264" w:rsidRPr="00E80145">
        <w:rPr>
          <w:rFonts w:eastAsia="Calibri"/>
          <w:szCs w:val="24"/>
        </w:rPr>
        <w:t>)</w:t>
      </w:r>
      <w:r w:rsidR="00442597">
        <w:t xml:space="preserve"> wnoszę o </w:t>
      </w:r>
      <w:r w:rsidR="00F548BB">
        <w:t>wydanie decyzji o </w:t>
      </w:r>
      <w:r w:rsidRPr="00AF797D">
        <w:t>środowiskowych uwarunkowaniach zgody na realizację przedsięwzięcia polegającego na:</w:t>
      </w:r>
    </w:p>
    <w:p w:rsidR="00637068" w:rsidRDefault="007A744B" w:rsidP="00637068">
      <w:pPr>
        <w:jc w:val="both"/>
      </w:pPr>
      <w:r>
        <w:t>...............................................................................................</w:t>
      </w:r>
      <w:r w:rsidR="00D97DED">
        <w:t>.......................................................</w:t>
      </w:r>
      <w:r>
        <w:t xml:space="preserve"> .......................................................................................................................................................</w:t>
      </w:r>
      <w:r w:rsidR="00637068">
        <w:t>.......................................................................................................................................................</w:t>
      </w:r>
      <w:r w:rsidR="00315C90" w:rsidRPr="007C516A">
        <w:rPr>
          <w:color w:val="000000"/>
          <w:spacing w:val="1"/>
          <w:szCs w:val="24"/>
        </w:rPr>
        <w:t xml:space="preserve">które zgodnie </w:t>
      </w:r>
      <w:r w:rsidR="00315C90" w:rsidRPr="00221D12">
        <w:rPr>
          <w:b/>
          <w:color w:val="000000"/>
          <w:spacing w:val="1"/>
          <w:szCs w:val="24"/>
        </w:rPr>
        <w:t xml:space="preserve">z </w:t>
      </w:r>
      <w:r w:rsidR="00315C90" w:rsidRPr="00221D12">
        <w:rPr>
          <w:b/>
          <w:color w:val="000000"/>
          <w:spacing w:val="26"/>
          <w:szCs w:val="24"/>
        </w:rPr>
        <w:t>§…</w:t>
      </w:r>
      <w:r w:rsidR="003752B1">
        <w:rPr>
          <w:b/>
          <w:color w:val="000000"/>
          <w:spacing w:val="26"/>
          <w:szCs w:val="24"/>
        </w:rPr>
        <w:t>..</w:t>
      </w:r>
      <w:r w:rsidR="00315C90" w:rsidRPr="00221D12">
        <w:rPr>
          <w:b/>
          <w:color w:val="000000"/>
          <w:spacing w:val="26"/>
          <w:szCs w:val="24"/>
        </w:rPr>
        <w:t>.</w:t>
      </w:r>
      <w:r w:rsidR="00315C90" w:rsidRPr="00221D12">
        <w:rPr>
          <w:b/>
          <w:color w:val="000000"/>
          <w:spacing w:val="1"/>
          <w:szCs w:val="24"/>
        </w:rPr>
        <w:t xml:space="preserve"> ust. l pkt …</w:t>
      </w:r>
      <w:r w:rsidR="003752B1">
        <w:rPr>
          <w:b/>
          <w:color w:val="000000"/>
          <w:spacing w:val="1"/>
          <w:szCs w:val="24"/>
        </w:rPr>
        <w:t>…</w:t>
      </w:r>
      <w:r w:rsidR="00315C90" w:rsidRPr="00221D12">
        <w:rPr>
          <w:b/>
          <w:color w:val="000000"/>
          <w:spacing w:val="1"/>
          <w:szCs w:val="24"/>
        </w:rPr>
        <w:t>..</w:t>
      </w:r>
      <w:r w:rsidR="00315C90" w:rsidRPr="007C516A">
        <w:rPr>
          <w:color w:val="000000"/>
          <w:spacing w:val="1"/>
          <w:szCs w:val="24"/>
        </w:rPr>
        <w:t xml:space="preserve"> </w:t>
      </w:r>
      <w:r w:rsidR="00315C90" w:rsidRPr="007C516A">
        <w:rPr>
          <w:iCs/>
          <w:szCs w:val="24"/>
        </w:rPr>
        <w:t>rozporządzenia Rady M</w:t>
      </w:r>
      <w:r w:rsidR="007F0FB5">
        <w:rPr>
          <w:iCs/>
          <w:szCs w:val="24"/>
        </w:rPr>
        <w:t>inistrów z dnia 9 listopada 2010</w:t>
      </w:r>
      <w:r w:rsidR="00315C90" w:rsidRPr="007C516A">
        <w:rPr>
          <w:iCs/>
          <w:szCs w:val="24"/>
        </w:rPr>
        <w:t>r. w sprawie</w:t>
      </w:r>
      <w:r w:rsidR="00315C90" w:rsidRPr="007C516A">
        <w:rPr>
          <w:szCs w:val="24"/>
        </w:rPr>
        <w:t xml:space="preserve"> </w:t>
      </w:r>
      <w:r w:rsidR="007D672F">
        <w:rPr>
          <w:iCs/>
          <w:szCs w:val="24"/>
        </w:rPr>
        <w:t>przedsięwzięć mogących znacząco oddziaływać na środowisko</w:t>
      </w:r>
      <w:r w:rsidR="00315C90" w:rsidRPr="007C516A">
        <w:rPr>
          <w:iCs/>
          <w:szCs w:val="24"/>
        </w:rPr>
        <w:t xml:space="preserve"> (</w:t>
      </w:r>
      <w:r w:rsidR="000115E7">
        <w:rPr>
          <w:iCs/>
          <w:szCs w:val="24"/>
        </w:rPr>
        <w:t xml:space="preserve">tj. </w:t>
      </w:r>
      <w:r w:rsidR="00315C90" w:rsidRPr="007C516A">
        <w:rPr>
          <w:iCs/>
          <w:szCs w:val="24"/>
        </w:rPr>
        <w:t xml:space="preserve">Dz. U. Nr </w:t>
      </w:r>
      <w:r w:rsidR="000115E7">
        <w:rPr>
          <w:iCs/>
          <w:szCs w:val="24"/>
        </w:rPr>
        <w:t>2016</w:t>
      </w:r>
      <w:r w:rsidR="00315C90" w:rsidRPr="007C516A">
        <w:rPr>
          <w:iCs/>
          <w:szCs w:val="24"/>
        </w:rPr>
        <w:t xml:space="preserve">, poz. </w:t>
      </w:r>
      <w:r w:rsidR="000115E7">
        <w:rPr>
          <w:iCs/>
          <w:szCs w:val="24"/>
        </w:rPr>
        <w:t>71</w:t>
      </w:r>
      <w:r w:rsidR="00442597">
        <w:rPr>
          <w:iCs/>
          <w:szCs w:val="24"/>
        </w:rPr>
        <w:t>)</w:t>
      </w:r>
      <w:r w:rsidR="00315C90" w:rsidRPr="007C516A">
        <w:rPr>
          <w:iCs/>
          <w:szCs w:val="24"/>
        </w:rPr>
        <w:t xml:space="preserve"> </w:t>
      </w:r>
      <w:r w:rsidR="00315C90" w:rsidRPr="007C516A">
        <w:rPr>
          <w:color w:val="000000"/>
          <w:spacing w:val="6"/>
          <w:szCs w:val="24"/>
        </w:rPr>
        <w:t xml:space="preserve">kwalifikuje się jako przedsięwzięcie mogące </w:t>
      </w:r>
      <w:r w:rsidR="00315C90" w:rsidRPr="007C516A">
        <w:rPr>
          <w:color w:val="000000"/>
          <w:spacing w:val="2"/>
          <w:szCs w:val="24"/>
        </w:rPr>
        <w:t xml:space="preserve">znacząco oddziaływać na środowisko, dla którego sporządzenie raportu o oddziaływaniu na </w:t>
      </w:r>
      <w:r w:rsidR="00315C90" w:rsidRPr="007C516A">
        <w:rPr>
          <w:color w:val="000000"/>
          <w:spacing w:val="11"/>
          <w:szCs w:val="24"/>
        </w:rPr>
        <w:t xml:space="preserve">środowisko </w:t>
      </w:r>
      <w:r w:rsidR="00315C90" w:rsidRPr="007C516A">
        <w:rPr>
          <w:i/>
          <w:iCs/>
          <w:color w:val="000000"/>
          <w:spacing w:val="11"/>
          <w:szCs w:val="24"/>
        </w:rPr>
        <w:t>jest wymagane/może być wymagane</w:t>
      </w:r>
      <w:r w:rsidR="00315C90" w:rsidRPr="007C516A">
        <w:rPr>
          <w:i/>
          <w:iCs/>
          <w:color w:val="000000"/>
          <w:spacing w:val="11"/>
          <w:szCs w:val="24"/>
          <w:vertAlign w:val="superscript"/>
        </w:rPr>
        <w:t>1</w:t>
      </w:r>
      <w:r w:rsidR="00315C90" w:rsidRPr="007C516A">
        <w:rPr>
          <w:i/>
          <w:iCs/>
          <w:color w:val="000000"/>
          <w:spacing w:val="11"/>
          <w:szCs w:val="24"/>
        </w:rPr>
        <w:t xml:space="preserve">. </w:t>
      </w:r>
      <w:r w:rsidR="00315C90" w:rsidRPr="007C516A">
        <w:rPr>
          <w:color w:val="000000"/>
          <w:spacing w:val="11"/>
          <w:szCs w:val="24"/>
        </w:rPr>
        <w:t xml:space="preserve">Decyzja o środowiskowych </w:t>
      </w:r>
      <w:r w:rsidR="00315C90" w:rsidRPr="007C516A">
        <w:rPr>
          <w:color w:val="000000"/>
          <w:spacing w:val="1"/>
          <w:szCs w:val="24"/>
        </w:rPr>
        <w:t>uwarunkowaniach zgody na realizację przedsięwzięci</w:t>
      </w:r>
      <w:r w:rsidR="00637068">
        <w:rPr>
          <w:color w:val="000000"/>
          <w:spacing w:val="1"/>
          <w:szCs w:val="24"/>
        </w:rPr>
        <w:t xml:space="preserve">a będzie niezbędna do uzyskania </w:t>
      </w:r>
      <w:r w:rsidR="00315C90" w:rsidRPr="007C516A">
        <w:rPr>
          <w:color w:val="000000"/>
          <w:spacing w:val="1"/>
          <w:szCs w:val="24"/>
        </w:rPr>
        <w:t>decyzji</w:t>
      </w:r>
      <w:r w:rsidR="00315C90" w:rsidRPr="007C516A">
        <w:rPr>
          <w:i/>
          <w:iCs/>
          <w:color w:val="000000"/>
          <w:spacing w:val="11"/>
          <w:szCs w:val="24"/>
          <w:vertAlign w:val="superscript"/>
        </w:rPr>
        <w:t>2</w:t>
      </w:r>
      <w:r w:rsidR="00637068">
        <w:t>………………………..</w:t>
      </w:r>
    </w:p>
    <w:p w:rsidR="00315C90" w:rsidRDefault="007A744B" w:rsidP="00637068">
      <w:pPr>
        <w:widowControl w:val="0"/>
        <w:shd w:val="clear" w:color="auto" w:fill="FFFFFF"/>
        <w:tabs>
          <w:tab w:val="left" w:pos="10118"/>
        </w:tabs>
        <w:autoSpaceDE w:val="0"/>
        <w:autoSpaceDN w:val="0"/>
        <w:adjustRightInd w:val="0"/>
        <w:spacing w:before="120"/>
        <w:jc w:val="both"/>
      </w:pPr>
      <w:r>
        <w:t>...................................................................................</w:t>
      </w:r>
      <w:r w:rsidR="00315C90">
        <w:t>...................</w:t>
      </w:r>
      <w:r w:rsidR="00637068">
        <w:t>................................................</w:t>
      </w:r>
      <w:r w:rsidR="00315C90">
        <w:t xml:space="preserve"> </w:t>
      </w:r>
    </w:p>
    <w:p w:rsidR="00637068" w:rsidRDefault="00637068" w:rsidP="00637068">
      <w:pPr>
        <w:widowControl w:val="0"/>
        <w:shd w:val="clear" w:color="auto" w:fill="FFFFFF"/>
        <w:tabs>
          <w:tab w:val="left" w:pos="10118"/>
        </w:tabs>
        <w:autoSpaceDE w:val="0"/>
        <w:autoSpaceDN w:val="0"/>
        <w:adjustRightInd w:val="0"/>
        <w:spacing w:before="120"/>
        <w:jc w:val="both"/>
      </w:pPr>
      <w:r>
        <w:t>…………………………………………………………………………………………………..</w:t>
      </w:r>
    </w:p>
    <w:p w:rsidR="00637068" w:rsidRDefault="00637068" w:rsidP="005B6C8A">
      <w:pPr>
        <w:jc w:val="both"/>
        <w:rPr>
          <w:b/>
          <w:sz w:val="20"/>
        </w:rPr>
      </w:pPr>
    </w:p>
    <w:p w:rsidR="00963197" w:rsidRPr="000C151D" w:rsidRDefault="0022668B" w:rsidP="005B6C8A">
      <w:pPr>
        <w:jc w:val="both"/>
        <w:rPr>
          <w:b/>
          <w:sz w:val="18"/>
          <w:szCs w:val="18"/>
        </w:rPr>
      </w:pPr>
      <w:r w:rsidRPr="000C151D">
        <w:rPr>
          <w:b/>
          <w:sz w:val="18"/>
          <w:szCs w:val="18"/>
        </w:rPr>
        <w:t>W załączeniu przekładam:</w:t>
      </w:r>
    </w:p>
    <w:p w:rsidR="00AC0A45" w:rsidRPr="00E05317" w:rsidRDefault="00AC0A45" w:rsidP="00AC0A45">
      <w:pPr>
        <w:pStyle w:val="Akapitzlist"/>
        <w:numPr>
          <w:ilvl w:val="0"/>
          <w:numId w:val="12"/>
        </w:numPr>
        <w:ind w:left="714" w:hanging="357"/>
        <w:jc w:val="both"/>
        <w:rPr>
          <w:sz w:val="18"/>
          <w:szCs w:val="18"/>
        </w:rPr>
      </w:pPr>
      <w:r w:rsidRPr="00E05317">
        <w:rPr>
          <w:color w:val="000000"/>
          <w:spacing w:val="1"/>
          <w:sz w:val="18"/>
          <w:szCs w:val="18"/>
        </w:rPr>
        <w:t xml:space="preserve">W przypadku przedsięwzięć mogących zawsze </w:t>
      </w:r>
      <w:r w:rsidRPr="00E05317">
        <w:rPr>
          <w:color w:val="000000"/>
          <w:spacing w:val="7"/>
          <w:sz w:val="18"/>
          <w:szCs w:val="18"/>
        </w:rPr>
        <w:t>znacząco oddziaływać na środowisko</w:t>
      </w:r>
      <w:r w:rsidRPr="00E05317">
        <w:rPr>
          <w:i/>
          <w:color w:val="000000"/>
          <w:spacing w:val="7"/>
          <w:sz w:val="18"/>
          <w:szCs w:val="18"/>
        </w:rPr>
        <w:t xml:space="preserve"> — raport </w:t>
      </w:r>
      <w:r w:rsidRPr="00E05317">
        <w:rPr>
          <w:i/>
          <w:color w:val="000000"/>
          <w:spacing w:val="3"/>
          <w:sz w:val="18"/>
          <w:szCs w:val="18"/>
        </w:rPr>
        <w:t>o oddziaływaniu przedsięwzięcia na środowisko</w:t>
      </w:r>
      <w:r w:rsidRPr="00E05317">
        <w:rPr>
          <w:i/>
          <w:sz w:val="18"/>
          <w:szCs w:val="18"/>
        </w:rPr>
        <w:t xml:space="preserve"> sporządzony zgodnie z art. 66 ww. ustawy</w:t>
      </w:r>
      <w:r w:rsidRPr="00E05317">
        <w:rPr>
          <w:i/>
          <w:color w:val="000000"/>
          <w:spacing w:val="3"/>
          <w:sz w:val="18"/>
          <w:szCs w:val="18"/>
        </w:rPr>
        <w:t xml:space="preserve">, </w:t>
      </w:r>
      <w:r w:rsidRPr="00E05317">
        <w:rPr>
          <w:i/>
          <w:color w:val="000000"/>
          <w:spacing w:val="19"/>
          <w:sz w:val="18"/>
          <w:szCs w:val="18"/>
        </w:rPr>
        <w:t xml:space="preserve">a w przypadku gdy wnioskodawca wystąpił </w:t>
      </w:r>
      <w:r w:rsidRPr="00E05317">
        <w:rPr>
          <w:i/>
          <w:color w:val="000000"/>
          <w:spacing w:val="-2"/>
          <w:sz w:val="18"/>
          <w:szCs w:val="18"/>
        </w:rPr>
        <w:t>o ustalenie zakresu raportu w trybie art. 69 — kar</w:t>
      </w:r>
      <w:r w:rsidRPr="00E05317">
        <w:rPr>
          <w:i/>
          <w:color w:val="000000"/>
          <w:spacing w:val="-2"/>
          <w:sz w:val="18"/>
          <w:szCs w:val="18"/>
        </w:rPr>
        <w:softHyphen/>
      </w:r>
      <w:r w:rsidRPr="00E05317">
        <w:rPr>
          <w:i/>
          <w:color w:val="000000"/>
          <w:spacing w:val="2"/>
          <w:sz w:val="18"/>
          <w:szCs w:val="18"/>
        </w:rPr>
        <w:t>tę informacyjną przedsięwzięcia</w:t>
      </w:r>
      <w:r w:rsidR="000C151D" w:rsidRPr="00E05317">
        <w:rPr>
          <w:i/>
          <w:color w:val="000000"/>
          <w:spacing w:val="2"/>
          <w:sz w:val="18"/>
          <w:szCs w:val="18"/>
        </w:rPr>
        <w:t xml:space="preserve">, </w:t>
      </w:r>
      <w:r w:rsidR="000C151D" w:rsidRPr="00E05317">
        <w:rPr>
          <w:i/>
          <w:sz w:val="18"/>
          <w:szCs w:val="18"/>
        </w:rPr>
        <w:t>w 3 egzemplarzach</w:t>
      </w:r>
      <w:r w:rsidR="000C151D" w:rsidRPr="00E05317">
        <w:rPr>
          <w:i/>
          <w:sz w:val="18"/>
          <w:szCs w:val="18"/>
          <w:vertAlign w:val="superscript"/>
        </w:rPr>
        <w:t>3</w:t>
      </w:r>
      <w:r w:rsidRPr="00E05317">
        <w:rPr>
          <w:color w:val="000000"/>
          <w:spacing w:val="2"/>
          <w:sz w:val="18"/>
          <w:szCs w:val="18"/>
        </w:rPr>
        <w:t>.</w:t>
      </w:r>
    </w:p>
    <w:p w:rsidR="00AC0A45" w:rsidRPr="00E05317" w:rsidRDefault="00AC0A45" w:rsidP="00AC0A45">
      <w:pPr>
        <w:pStyle w:val="Akapitzlist"/>
        <w:numPr>
          <w:ilvl w:val="0"/>
          <w:numId w:val="12"/>
        </w:numPr>
        <w:ind w:left="714" w:hanging="357"/>
        <w:jc w:val="both"/>
        <w:rPr>
          <w:sz w:val="18"/>
          <w:szCs w:val="18"/>
        </w:rPr>
      </w:pPr>
      <w:r w:rsidRPr="00E05317">
        <w:rPr>
          <w:color w:val="000000"/>
          <w:sz w:val="18"/>
          <w:szCs w:val="18"/>
        </w:rPr>
        <w:t>W przypadku przedsięwzięć mogących potencjal</w:t>
      </w:r>
      <w:r w:rsidRPr="00E05317">
        <w:rPr>
          <w:color w:val="000000"/>
          <w:sz w:val="18"/>
          <w:szCs w:val="18"/>
        </w:rPr>
        <w:softHyphen/>
      </w:r>
      <w:r w:rsidRPr="00E05317">
        <w:rPr>
          <w:color w:val="000000"/>
          <w:spacing w:val="-1"/>
          <w:sz w:val="18"/>
          <w:szCs w:val="18"/>
        </w:rPr>
        <w:t xml:space="preserve">nie znacząco oddziaływać na środowisko — </w:t>
      </w:r>
      <w:r w:rsidRPr="00E05317">
        <w:rPr>
          <w:i/>
          <w:color w:val="000000"/>
          <w:spacing w:val="-1"/>
          <w:sz w:val="18"/>
          <w:szCs w:val="18"/>
        </w:rPr>
        <w:t xml:space="preserve">kartę </w:t>
      </w:r>
      <w:r w:rsidRPr="00E05317">
        <w:rPr>
          <w:i/>
          <w:color w:val="000000"/>
          <w:spacing w:val="1"/>
          <w:sz w:val="18"/>
          <w:szCs w:val="18"/>
        </w:rPr>
        <w:t>informacyjną przedsięwzięcia</w:t>
      </w:r>
      <w:r w:rsidRPr="00E05317">
        <w:rPr>
          <w:i/>
          <w:color w:val="000000"/>
          <w:sz w:val="18"/>
          <w:szCs w:val="18"/>
        </w:rPr>
        <w:t xml:space="preserve"> zawierającą dane, o których mowa w </w:t>
      </w:r>
      <w:r w:rsidRPr="00E05317">
        <w:rPr>
          <w:i/>
          <w:sz w:val="18"/>
          <w:szCs w:val="18"/>
        </w:rPr>
        <w:t>art. 3 ust. 1 pkt 5 ww. ustawy</w:t>
      </w:r>
      <w:r w:rsidR="000C151D" w:rsidRPr="00E05317">
        <w:rPr>
          <w:i/>
          <w:sz w:val="18"/>
          <w:szCs w:val="18"/>
        </w:rPr>
        <w:t>, w 3 egzemplarzach</w:t>
      </w:r>
      <w:r w:rsidR="000C151D" w:rsidRPr="00E05317">
        <w:rPr>
          <w:sz w:val="18"/>
          <w:szCs w:val="18"/>
          <w:vertAlign w:val="superscript"/>
        </w:rPr>
        <w:t>3</w:t>
      </w:r>
      <w:r w:rsidRPr="00E05317">
        <w:rPr>
          <w:color w:val="000000"/>
          <w:spacing w:val="1"/>
          <w:sz w:val="18"/>
          <w:szCs w:val="18"/>
        </w:rPr>
        <w:t>.</w:t>
      </w:r>
    </w:p>
    <w:p w:rsidR="00AC0A45" w:rsidRPr="00E05317" w:rsidRDefault="00AC0A45" w:rsidP="00AA24EF">
      <w:pPr>
        <w:pStyle w:val="Akapitzlist"/>
        <w:numPr>
          <w:ilvl w:val="0"/>
          <w:numId w:val="12"/>
        </w:numPr>
        <w:jc w:val="both"/>
        <w:rPr>
          <w:sz w:val="18"/>
          <w:szCs w:val="18"/>
        </w:rPr>
      </w:pPr>
      <w:r w:rsidRPr="00E05317">
        <w:rPr>
          <w:sz w:val="18"/>
          <w:szCs w:val="18"/>
        </w:rPr>
        <w:t xml:space="preserve">Wypis z </w:t>
      </w:r>
      <w:r w:rsidR="000115E7">
        <w:rPr>
          <w:sz w:val="18"/>
          <w:szCs w:val="18"/>
        </w:rPr>
        <w:t>rejestru</w:t>
      </w:r>
      <w:r w:rsidRPr="00E05317">
        <w:rPr>
          <w:sz w:val="18"/>
          <w:szCs w:val="18"/>
        </w:rPr>
        <w:t xml:space="preserve"> gruntów</w:t>
      </w:r>
      <w:r w:rsidR="000115E7">
        <w:rPr>
          <w:sz w:val="18"/>
          <w:szCs w:val="18"/>
        </w:rPr>
        <w:t xml:space="preserve"> lub inny dokument, wydany przez organ prowadzący ewidencję gruntów i budynków, pozwalający na ustalenie stron postępowania, zawierający co najmniej numer działki ewidencyjnej oraz o ile zostały ujawnione numer księgi wieczystej, imię i nazwisko albo nazwę oraz adres podmiotu ewidencyjnego, obejmujący przewidywany teren </w:t>
      </w:r>
      <w:r w:rsidRPr="00E05317">
        <w:rPr>
          <w:sz w:val="18"/>
          <w:szCs w:val="18"/>
        </w:rPr>
        <w:t>na którym będzie realizowane przedsięwzięcie oraz obejmujący obszar, na który będz</w:t>
      </w:r>
      <w:r w:rsidR="000115E7">
        <w:rPr>
          <w:sz w:val="18"/>
          <w:szCs w:val="18"/>
        </w:rPr>
        <w:t xml:space="preserve">ie oddziaływać przedsięwzięcie </w:t>
      </w:r>
      <w:r w:rsidRPr="00E05317">
        <w:rPr>
          <w:sz w:val="18"/>
          <w:szCs w:val="18"/>
        </w:rPr>
        <w:t>w 3 egzemplarzach.</w:t>
      </w:r>
    </w:p>
    <w:p w:rsidR="00AC0A45" w:rsidRPr="00E05317" w:rsidRDefault="00AC0A45" w:rsidP="00AC0A45">
      <w:pPr>
        <w:pStyle w:val="Akapitzlist"/>
        <w:numPr>
          <w:ilvl w:val="0"/>
          <w:numId w:val="12"/>
        </w:numPr>
        <w:ind w:left="714" w:hanging="357"/>
        <w:jc w:val="both"/>
        <w:rPr>
          <w:sz w:val="18"/>
          <w:szCs w:val="18"/>
        </w:rPr>
      </w:pPr>
      <w:r w:rsidRPr="00E05317">
        <w:rPr>
          <w:sz w:val="18"/>
          <w:szCs w:val="18"/>
        </w:rPr>
        <w:t>Poświadczoną przez właściwy organ kopię mapy ewidencyjnej obejmującej przewidywany teren, na którym będzie realizowane przedsięwzięcie, oraz obejmującej obszar, na który będzie oddziaływać przedsięwzięcie</w:t>
      </w:r>
      <w:r w:rsidR="000C151D" w:rsidRPr="00E05317">
        <w:rPr>
          <w:sz w:val="18"/>
          <w:szCs w:val="18"/>
        </w:rPr>
        <w:t xml:space="preserve">, </w:t>
      </w:r>
      <w:bookmarkStart w:id="0" w:name="_GoBack"/>
      <w:bookmarkEnd w:id="0"/>
      <w:r w:rsidRPr="00E05317">
        <w:rPr>
          <w:sz w:val="18"/>
          <w:szCs w:val="18"/>
        </w:rPr>
        <w:t>w 3 egzemplarzach.</w:t>
      </w:r>
    </w:p>
    <w:p w:rsidR="00AC0A45" w:rsidRPr="00E05317" w:rsidRDefault="000C151D" w:rsidP="00AC0A45">
      <w:pPr>
        <w:pStyle w:val="Akapitzlist"/>
        <w:numPr>
          <w:ilvl w:val="0"/>
          <w:numId w:val="12"/>
        </w:numPr>
        <w:ind w:left="714" w:hanging="357"/>
        <w:jc w:val="both"/>
        <w:rPr>
          <w:sz w:val="18"/>
          <w:szCs w:val="18"/>
        </w:rPr>
      </w:pPr>
      <w:r w:rsidRPr="00E05317">
        <w:rPr>
          <w:i/>
          <w:sz w:val="18"/>
          <w:szCs w:val="18"/>
        </w:rPr>
        <w:t>Raport o oddziaływaniu przedsięwzięcia na środowisko</w:t>
      </w:r>
      <w:r w:rsidRPr="00E05317">
        <w:rPr>
          <w:sz w:val="18"/>
          <w:szCs w:val="18"/>
        </w:rPr>
        <w:t>/</w:t>
      </w:r>
      <w:r w:rsidRPr="00E05317">
        <w:rPr>
          <w:i/>
          <w:sz w:val="18"/>
          <w:szCs w:val="18"/>
        </w:rPr>
        <w:t>kartę informacyjną przedsięwzięcia</w:t>
      </w:r>
      <w:r w:rsidRPr="00E05317">
        <w:rPr>
          <w:sz w:val="18"/>
          <w:szCs w:val="18"/>
          <w:vertAlign w:val="superscript"/>
        </w:rPr>
        <w:t>3</w:t>
      </w:r>
      <w:r w:rsidRPr="00E05317">
        <w:rPr>
          <w:sz w:val="18"/>
          <w:szCs w:val="18"/>
        </w:rPr>
        <w:t xml:space="preserve"> przedkładam w trzech egzemplarzach, wraz z ich zapisem w formie elektronicznej na informatycznych nośnikach danych.</w:t>
      </w:r>
    </w:p>
    <w:p w:rsidR="000C151D" w:rsidRPr="00E05317" w:rsidRDefault="000C151D" w:rsidP="000C151D">
      <w:pPr>
        <w:pStyle w:val="Akapitzlist"/>
        <w:numPr>
          <w:ilvl w:val="0"/>
          <w:numId w:val="12"/>
        </w:numPr>
        <w:ind w:left="714" w:hanging="357"/>
        <w:jc w:val="both"/>
        <w:rPr>
          <w:sz w:val="18"/>
          <w:szCs w:val="18"/>
        </w:rPr>
      </w:pPr>
      <w:r w:rsidRPr="00E05317">
        <w:rPr>
          <w:sz w:val="18"/>
          <w:szCs w:val="18"/>
        </w:rPr>
        <w:t>Potwierdzenie wniesienia opłaty skarbowej</w:t>
      </w:r>
      <w:r w:rsidRPr="00E05317">
        <w:rPr>
          <w:color w:val="000000"/>
          <w:sz w:val="18"/>
          <w:szCs w:val="18"/>
        </w:rPr>
        <w:t xml:space="preserve">: z chwilą złożenia wniosku o dokonanie czynności urzędowej w wysokości  </w:t>
      </w:r>
      <w:r w:rsidRPr="00E05317">
        <w:rPr>
          <w:bCs/>
          <w:color w:val="000000"/>
          <w:sz w:val="18"/>
          <w:szCs w:val="18"/>
        </w:rPr>
        <w:t>205 zł</w:t>
      </w:r>
      <w:r w:rsidRPr="00E05317">
        <w:rPr>
          <w:color w:val="000000"/>
          <w:sz w:val="18"/>
          <w:szCs w:val="18"/>
        </w:rPr>
        <w:t xml:space="preserve">,  za imienne upoważnienie w wysokości </w:t>
      </w:r>
      <w:r w:rsidRPr="00E05317">
        <w:rPr>
          <w:bCs/>
          <w:color w:val="000000"/>
          <w:sz w:val="18"/>
          <w:szCs w:val="18"/>
        </w:rPr>
        <w:t>17 zł</w:t>
      </w:r>
      <w:r w:rsidRPr="00E05317">
        <w:rPr>
          <w:sz w:val="18"/>
          <w:szCs w:val="18"/>
        </w:rPr>
        <w:t>.</w:t>
      </w:r>
      <w:r w:rsidR="0097792B" w:rsidRPr="00E05317">
        <w:rPr>
          <w:sz w:val="18"/>
          <w:szCs w:val="18"/>
          <w:vertAlign w:val="superscript"/>
        </w:rPr>
        <w:t>4</w:t>
      </w:r>
    </w:p>
    <w:p w:rsidR="0022668B" w:rsidRDefault="0022668B" w:rsidP="0022668B">
      <w:pPr>
        <w:jc w:val="both"/>
        <w:rPr>
          <w:highlight w:val="yellow"/>
        </w:rPr>
      </w:pPr>
    </w:p>
    <w:p w:rsidR="00D32C0A" w:rsidRDefault="00D32C0A" w:rsidP="0022668B">
      <w:pPr>
        <w:jc w:val="both"/>
        <w:rPr>
          <w:highlight w:val="yellow"/>
        </w:rPr>
      </w:pPr>
    </w:p>
    <w:p w:rsidR="0022668B" w:rsidRDefault="0022668B" w:rsidP="0022668B">
      <w:pPr>
        <w:ind w:left="357"/>
        <w:jc w:val="right"/>
      </w:pPr>
      <w:r>
        <w:t>……………………………………</w:t>
      </w:r>
    </w:p>
    <w:p w:rsidR="0022668B" w:rsidRPr="0086492E" w:rsidRDefault="0022668B" w:rsidP="0022668B">
      <w:pPr>
        <w:ind w:left="357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Podpis wnioskodawcy</w:t>
      </w:r>
    </w:p>
    <w:p w:rsidR="00ED6BCC" w:rsidRDefault="00ED6BCC" w:rsidP="0022668B">
      <w:pPr>
        <w:jc w:val="both"/>
        <w:rPr>
          <w:sz w:val="20"/>
        </w:rPr>
      </w:pPr>
    </w:p>
    <w:p w:rsidR="00963197" w:rsidRDefault="00963197" w:rsidP="005B6C8A">
      <w:pPr>
        <w:tabs>
          <w:tab w:val="left" w:pos="1455"/>
        </w:tabs>
        <w:jc w:val="both"/>
      </w:pPr>
    </w:p>
    <w:p w:rsidR="00D32C0A" w:rsidRDefault="00D32C0A" w:rsidP="005B6C8A">
      <w:pPr>
        <w:tabs>
          <w:tab w:val="left" w:pos="1455"/>
        </w:tabs>
        <w:jc w:val="both"/>
      </w:pPr>
    </w:p>
    <w:p w:rsidR="00D32C0A" w:rsidRDefault="00D32C0A" w:rsidP="005B6C8A">
      <w:pPr>
        <w:tabs>
          <w:tab w:val="left" w:pos="1455"/>
        </w:tabs>
        <w:jc w:val="both"/>
      </w:pPr>
    </w:p>
    <w:p w:rsidR="00963197" w:rsidRDefault="00963197" w:rsidP="005B6C8A">
      <w:pPr>
        <w:jc w:val="both"/>
        <w:rPr>
          <w:b/>
          <w:sz w:val="20"/>
        </w:rPr>
      </w:pPr>
      <w:r w:rsidRPr="00F56E5E">
        <w:rPr>
          <w:b/>
          <w:sz w:val="20"/>
        </w:rPr>
        <w:t>Objaśnienia:</w:t>
      </w:r>
    </w:p>
    <w:p w:rsidR="0097792B" w:rsidRPr="0097792B" w:rsidRDefault="0097792B" w:rsidP="0097792B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autoSpaceDN w:val="0"/>
        <w:adjustRightInd w:val="0"/>
        <w:spacing w:line="230" w:lineRule="exact"/>
        <w:ind w:right="-29"/>
        <w:jc w:val="both"/>
        <w:rPr>
          <w:sz w:val="20"/>
        </w:rPr>
      </w:pPr>
      <w:r w:rsidRPr="0097792B">
        <w:rPr>
          <w:color w:val="000000"/>
          <w:sz w:val="20"/>
          <w:vertAlign w:val="superscript"/>
        </w:rPr>
        <w:t>1</w:t>
      </w:r>
      <w:r w:rsidRPr="0097792B">
        <w:rPr>
          <w:color w:val="000000"/>
          <w:sz w:val="20"/>
          <w:vertAlign w:val="superscript"/>
        </w:rPr>
        <w:tab/>
      </w:r>
      <w:r w:rsidRPr="0097792B">
        <w:rPr>
          <w:color w:val="000000"/>
          <w:spacing w:val="-1"/>
          <w:sz w:val="20"/>
        </w:rPr>
        <w:t xml:space="preserve">W przypadku przedsięwzięć wymienionych w § 2 ww. rozporządzenia należy wybrać pierwszą opcję: wymagane. Dla przedsięwzięć wymienionych w § 3 ww. rozporządzenia sporządzenie raportu może być </w:t>
      </w:r>
      <w:r w:rsidRPr="0097792B">
        <w:rPr>
          <w:color w:val="000000"/>
          <w:spacing w:val="-3"/>
          <w:sz w:val="20"/>
        </w:rPr>
        <w:t>wymagane.</w:t>
      </w:r>
    </w:p>
    <w:p w:rsidR="0097792B" w:rsidRDefault="0097792B" w:rsidP="0097792B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autoSpaceDN w:val="0"/>
        <w:adjustRightInd w:val="0"/>
        <w:spacing w:line="230" w:lineRule="exact"/>
        <w:ind w:right="-29"/>
        <w:jc w:val="both"/>
        <w:rPr>
          <w:color w:val="000000"/>
          <w:spacing w:val="-1"/>
          <w:sz w:val="20"/>
        </w:rPr>
      </w:pPr>
      <w:r w:rsidRPr="0097792B">
        <w:rPr>
          <w:color w:val="000000"/>
          <w:sz w:val="20"/>
          <w:vertAlign w:val="superscript"/>
        </w:rPr>
        <w:t>2</w:t>
      </w:r>
      <w:r w:rsidRPr="0097792B">
        <w:rPr>
          <w:color w:val="000000"/>
          <w:sz w:val="20"/>
          <w:vertAlign w:val="superscript"/>
        </w:rPr>
        <w:tab/>
      </w:r>
      <w:r w:rsidRPr="0097792B">
        <w:rPr>
          <w:color w:val="000000"/>
          <w:spacing w:val="-1"/>
          <w:sz w:val="20"/>
        </w:rPr>
        <w:t xml:space="preserve">Należy tu wskazać rodzaj decyzji, o której mowa w </w:t>
      </w:r>
      <w:r w:rsidRPr="0097792B">
        <w:rPr>
          <w:bCs/>
          <w:color w:val="000000"/>
          <w:spacing w:val="4"/>
          <w:sz w:val="20"/>
        </w:rPr>
        <w:t>art.</w:t>
      </w:r>
      <w:r w:rsidRPr="0097792B">
        <w:rPr>
          <w:b/>
          <w:bCs/>
          <w:color w:val="000000"/>
          <w:spacing w:val="4"/>
          <w:sz w:val="20"/>
        </w:rPr>
        <w:t xml:space="preserve"> </w:t>
      </w:r>
      <w:r w:rsidRPr="0097792B">
        <w:rPr>
          <w:color w:val="000000"/>
          <w:spacing w:val="4"/>
          <w:sz w:val="20"/>
        </w:rPr>
        <w:t xml:space="preserve">72 ust 1 </w:t>
      </w:r>
      <w:r w:rsidRPr="0097792B">
        <w:rPr>
          <w:color w:val="000000"/>
          <w:spacing w:val="-1"/>
          <w:sz w:val="20"/>
        </w:rPr>
        <w:t>ww. ustawy, które będą wymagać decyzji o środowiskowych uwarunkowaniach.</w:t>
      </w:r>
    </w:p>
    <w:p w:rsidR="0097792B" w:rsidRDefault="0097792B" w:rsidP="0097792B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autoSpaceDN w:val="0"/>
        <w:adjustRightInd w:val="0"/>
        <w:spacing w:line="230" w:lineRule="exact"/>
        <w:ind w:right="-29"/>
        <w:jc w:val="both"/>
        <w:rPr>
          <w:color w:val="000000"/>
          <w:spacing w:val="-1"/>
          <w:sz w:val="20"/>
        </w:rPr>
      </w:pPr>
      <w:r>
        <w:rPr>
          <w:color w:val="000000"/>
          <w:spacing w:val="-1"/>
          <w:sz w:val="20"/>
          <w:vertAlign w:val="superscript"/>
        </w:rPr>
        <w:t>3</w:t>
      </w:r>
      <w:r w:rsidR="00AC60DB">
        <w:rPr>
          <w:color w:val="000000"/>
          <w:spacing w:val="-1"/>
          <w:sz w:val="20"/>
        </w:rPr>
        <w:t>Niepotrzebne skreślić.</w:t>
      </w:r>
    </w:p>
    <w:p w:rsidR="00963197" w:rsidRPr="00D04623" w:rsidRDefault="0097792B" w:rsidP="0097792B">
      <w:pPr>
        <w:widowControl w:val="0"/>
        <w:shd w:val="clear" w:color="auto" w:fill="FFFFFF"/>
        <w:tabs>
          <w:tab w:val="left" w:pos="125"/>
          <w:tab w:val="left" w:pos="10771"/>
        </w:tabs>
        <w:autoSpaceDE w:val="0"/>
        <w:autoSpaceDN w:val="0"/>
        <w:adjustRightInd w:val="0"/>
        <w:spacing w:line="230" w:lineRule="exact"/>
        <w:ind w:right="-29"/>
        <w:jc w:val="both"/>
        <w:rPr>
          <w:sz w:val="20"/>
        </w:rPr>
      </w:pPr>
      <w:r>
        <w:rPr>
          <w:color w:val="000000"/>
          <w:spacing w:val="-1"/>
          <w:sz w:val="20"/>
          <w:vertAlign w:val="superscript"/>
        </w:rPr>
        <w:t>4</w:t>
      </w:r>
      <w:r w:rsidR="00D04623" w:rsidRPr="00D04623">
        <w:rPr>
          <w:sz w:val="20"/>
        </w:rPr>
        <w:t xml:space="preserve">Opłatę skarbową pobiera się na podstawie Ustawy z dnia 16 listopada 2006 roku o opłacie skarbowej </w:t>
      </w:r>
      <w:r w:rsidR="00736A27">
        <w:rPr>
          <w:sz w:val="20"/>
        </w:rPr>
        <w:t>– załącznik nr 1, cz. I, ust</w:t>
      </w:r>
      <w:r w:rsidR="00D04623">
        <w:rPr>
          <w:sz w:val="20"/>
        </w:rPr>
        <w:t xml:space="preserve">. 45. </w:t>
      </w:r>
      <w:r w:rsidR="00D04623" w:rsidRPr="00D04623">
        <w:rPr>
          <w:sz w:val="20"/>
        </w:rPr>
        <w:t>(Dz. U. nr 225, poz. 1635)</w:t>
      </w:r>
    </w:p>
    <w:p w:rsidR="00963197" w:rsidRPr="00D04623" w:rsidRDefault="00963197" w:rsidP="00D04623">
      <w:pPr>
        <w:ind w:left="180" w:hanging="180"/>
        <w:jc w:val="both"/>
        <w:rPr>
          <w:sz w:val="20"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pStyle w:val="Tekstprzypisudolnego"/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  <w:rPr>
          <w:b/>
        </w:rPr>
      </w:pPr>
    </w:p>
    <w:p w:rsidR="00963197" w:rsidRDefault="00963197" w:rsidP="00997050">
      <w:pPr>
        <w:rPr>
          <w:b/>
        </w:rPr>
      </w:pPr>
    </w:p>
    <w:sectPr w:rsidR="00963197" w:rsidSect="00AF1720">
      <w:pgSz w:w="11906" w:h="16838"/>
      <w:pgMar w:top="719" w:right="1417" w:bottom="5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000"/>
    <w:multiLevelType w:val="hybridMultilevel"/>
    <w:tmpl w:val="55CE3E26"/>
    <w:lvl w:ilvl="0" w:tplc="B2F2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2F8"/>
    <w:multiLevelType w:val="hybridMultilevel"/>
    <w:tmpl w:val="8C00472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513DB"/>
    <w:multiLevelType w:val="hybridMultilevel"/>
    <w:tmpl w:val="55CE3E26"/>
    <w:lvl w:ilvl="0" w:tplc="B2F27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5B1479"/>
    <w:multiLevelType w:val="hybridMultilevel"/>
    <w:tmpl w:val="30E8B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66B79"/>
    <w:multiLevelType w:val="hybridMultilevel"/>
    <w:tmpl w:val="9448F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07A5C"/>
    <w:multiLevelType w:val="hybridMultilevel"/>
    <w:tmpl w:val="D1BC9F04"/>
    <w:lvl w:ilvl="0" w:tplc="2A1E0CE2">
      <w:numFmt w:val="bullet"/>
      <w:lvlText w:val=""/>
      <w:lvlJc w:val="left"/>
      <w:pPr>
        <w:tabs>
          <w:tab w:val="num" w:pos="1260"/>
        </w:tabs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EA62DB"/>
    <w:multiLevelType w:val="hybridMultilevel"/>
    <w:tmpl w:val="C950A5F8"/>
    <w:lvl w:ilvl="0" w:tplc="0415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5126560C"/>
    <w:multiLevelType w:val="hybridMultilevel"/>
    <w:tmpl w:val="72023704"/>
    <w:lvl w:ilvl="0" w:tplc="47C4B9CE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 w15:restartNumberingAfterBreak="0">
    <w:nsid w:val="53BE750C"/>
    <w:multiLevelType w:val="hybridMultilevel"/>
    <w:tmpl w:val="530C4416"/>
    <w:lvl w:ilvl="0" w:tplc="CE5A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B66D83"/>
    <w:multiLevelType w:val="hybridMultilevel"/>
    <w:tmpl w:val="7E3EA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AF32C8"/>
    <w:multiLevelType w:val="hybridMultilevel"/>
    <w:tmpl w:val="BB0A08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52CB9"/>
    <w:multiLevelType w:val="hybridMultilevel"/>
    <w:tmpl w:val="BB7C08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03437C"/>
    <w:multiLevelType w:val="hybridMultilevel"/>
    <w:tmpl w:val="42BC9C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8114B"/>
    <w:multiLevelType w:val="hybridMultilevel"/>
    <w:tmpl w:val="48B46D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40409"/>
    <w:rsid w:val="000115E7"/>
    <w:rsid w:val="0001765D"/>
    <w:rsid w:val="000B13E5"/>
    <w:rsid w:val="000B1AEC"/>
    <w:rsid w:val="000C151D"/>
    <w:rsid w:val="000D241D"/>
    <w:rsid w:val="001315A8"/>
    <w:rsid w:val="00182F62"/>
    <w:rsid w:val="00196251"/>
    <w:rsid w:val="00221D12"/>
    <w:rsid w:val="00224264"/>
    <w:rsid w:val="0022668B"/>
    <w:rsid w:val="00284B12"/>
    <w:rsid w:val="002B291C"/>
    <w:rsid w:val="002F32C5"/>
    <w:rsid w:val="00315C90"/>
    <w:rsid w:val="00344E42"/>
    <w:rsid w:val="003752B1"/>
    <w:rsid w:val="003860E9"/>
    <w:rsid w:val="003A36D1"/>
    <w:rsid w:val="003E00C7"/>
    <w:rsid w:val="00441562"/>
    <w:rsid w:val="00442597"/>
    <w:rsid w:val="00476D1D"/>
    <w:rsid w:val="004D6452"/>
    <w:rsid w:val="00500A2B"/>
    <w:rsid w:val="0052628F"/>
    <w:rsid w:val="00550180"/>
    <w:rsid w:val="005567F7"/>
    <w:rsid w:val="0056317E"/>
    <w:rsid w:val="00575C4F"/>
    <w:rsid w:val="00591A2D"/>
    <w:rsid w:val="005A7C81"/>
    <w:rsid w:val="005B6C8A"/>
    <w:rsid w:val="005E5DB1"/>
    <w:rsid w:val="00632A97"/>
    <w:rsid w:val="00637068"/>
    <w:rsid w:val="0065385F"/>
    <w:rsid w:val="00684EC5"/>
    <w:rsid w:val="006A6DA1"/>
    <w:rsid w:val="007066ED"/>
    <w:rsid w:val="00736A27"/>
    <w:rsid w:val="007507C9"/>
    <w:rsid w:val="007A744B"/>
    <w:rsid w:val="007D672F"/>
    <w:rsid w:val="007F0FB5"/>
    <w:rsid w:val="008022D0"/>
    <w:rsid w:val="0086492E"/>
    <w:rsid w:val="008C698A"/>
    <w:rsid w:val="00901B25"/>
    <w:rsid w:val="00913305"/>
    <w:rsid w:val="0092591D"/>
    <w:rsid w:val="00962285"/>
    <w:rsid w:val="00963197"/>
    <w:rsid w:val="0097792B"/>
    <w:rsid w:val="00994112"/>
    <w:rsid w:val="00997050"/>
    <w:rsid w:val="009E681E"/>
    <w:rsid w:val="009F1849"/>
    <w:rsid w:val="00A07375"/>
    <w:rsid w:val="00A84CA7"/>
    <w:rsid w:val="00AA0C82"/>
    <w:rsid w:val="00AA24EF"/>
    <w:rsid w:val="00AA6224"/>
    <w:rsid w:val="00AA6B5F"/>
    <w:rsid w:val="00AB23C4"/>
    <w:rsid w:val="00AC0A45"/>
    <w:rsid w:val="00AC60DB"/>
    <w:rsid w:val="00AD1B72"/>
    <w:rsid w:val="00AE7C09"/>
    <w:rsid w:val="00AF1720"/>
    <w:rsid w:val="00AF5170"/>
    <w:rsid w:val="00B10820"/>
    <w:rsid w:val="00B162B2"/>
    <w:rsid w:val="00B715F2"/>
    <w:rsid w:val="00BA5FF7"/>
    <w:rsid w:val="00BE68A0"/>
    <w:rsid w:val="00C15DAB"/>
    <w:rsid w:val="00C33A48"/>
    <w:rsid w:val="00C822FF"/>
    <w:rsid w:val="00CB31D6"/>
    <w:rsid w:val="00CC37AA"/>
    <w:rsid w:val="00CD7557"/>
    <w:rsid w:val="00CF3C3C"/>
    <w:rsid w:val="00D04623"/>
    <w:rsid w:val="00D11BF9"/>
    <w:rsid w:val="00D32C0A"/>
    <w:rsid w:val="00D54B98"/>
    <w:rsid w:val="00D6733C"/>
    <w:rsid w:val="00D97DED"/>
    <w:rsid w:val="00DD3669"/>
    <w:rsid w:val="00E05317"/>
    <w:rsid w:val="00E43E89"/>
    <w:rsid w:val="00E445BD"/>
    <w:rsid w:val="00E50FB3"/>
    <w:rsid w:val="00E625DC"/>
    <w:rsid w:val="00EA1840"/>
    <w:rsid w:val="00EA6B93"/>
    <w:rsid w:val="00ED1038"/>
    <w:rsid w:val="00ED6BCC"/>
    <w:rsid w:val="00EE4897"/>
    <w:rsid w:val="00F057CC"/>
    <w:rsid w:val="00F40409"/>
    <w:rsid w:val="00F52729"/>
    <w:rsid w:val="00F548BB"/>
    <w:rsid w:val="00F6173B"/>
    <w:rsid w:val="00F75177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6C072C0-8166-4296-9F5D-86CA2B4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57"/>
    <w:rPr>
      <w:sz w:val="24"/>
    </w:rPr>
  </w:style>
  <w:style w:type="paragraph" w:styleId="Nagwek1">
    <w:name w:val="heading 1"/>
    <w:basedOn w:val="Normalny"/>
    <w:next w:val="Normalny"/>
    <w:qFormat/>
    <w:rsid w:val="00CD7557"/>
    <w:pPr>
      <w:keepNext/>
      <w:jc w:val="right"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qFormat/>
    <w:rsid w:val="00CD7557"/>
    <w:pPr>
      <w:keepNext/>
      <w:jc w:val="both"/>
      <w:outlineLvl w:val="1"/>
    </w:pPr>
    <w:rPr>
      <w:rFonts w:eastAsia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D7557"/>
    <w:rPr>
      <w:b/>
      <w:sz w:val="28"/>
    </w:rPr>
  </w:style>
  <w:style w:type="paragraph" w:styleId="Tekstpodstawowy2">
    <w:name w:val="Body Text 2"/>
    <w:basedOn w:val="Normalny"/>
    <w:rsid w:val="00CD7557"/>
    <w:pPr>
      <w:jc w:val="both"/>
    </w:pPr>
    <w:rPr>
      <w:b/>
    </w:rPr>
  </w:style>
  <w:style w:type="paragraph" w:styleId="Tekstpodstawowy3">
    <w:name w:val="Body Text 3"/>
    <w:basedOn w:val="Normalny"/>
    <w:rsid w:val="00CD7557"/>
    <w:pPr>
      <w:jc w:val="both"/>
    </w:pPr>
    <w:rPr>
      <w:rFonts w:ascii="Arial" w:hAnsi="Arial"/>
      <w:b/>
      <w:sz w:val="22"/>
    </w:rPr>
  </w:style>
  <w:style w:type="character" w:styleId="Hipercze">
    <w:name w:val="Hyperlink"/>
    <w:basedOn w:val="Domylnaczcionkaakapitu"/>
    <w:rsid w:val="00CD7557"/>
    <w:rPr>
      <w:color w:val="0000FF"/>
      <w:u w:val="single"/>
    </w:rPr>
  </w:style>
  <w:style w:type="paragraph" w:styleId="Tekstdymka">
    <w:name w:val="Balloon Text"/>
    <w:basedOn w:val="Normalny"/>
    <w:semiHidden/>
    <w:rsid w:val="00CD75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D7557"/>
    <w:pPr>
      <w:ind w:left="360"/>
      <w:jc w:val="both"/>
    </w:pPr>
    <w:rPr>
      <w:szCs w:val="24"/>
    </w:rPr>
  </w:style>
  <w:style w:type="paragraph" w:styleId="Tekstprzypisudolnego">
    <w:name w:val="footnote text"/>
    <w:basedOn w:val="Normalny"/>
    <w:semiHidden/>
    <w:rsid w:val="00963197"/>
    <w:rPr>
      <w:sz w:val="20"/>
    </w:rPr>
  </w:style>
  <w:style w:type="paragraph" w:styleId="Nagwek">
    <w:name w:val="header"/>
    <w:basedOn w:val="Normalny"/>
    <w:rsid w:val="00963197"/>
    <w:pPr>
      <w:tabs>
        <w:tab w:val="center" w:pos="4536"/>
        <w:tab w:val="right" w:pos="9072"/>
      </w:tabs>
    </w:pPr>
    <w:rPr>
      <w:szCs w:val="24"/>
    </w:rPr>
  </w:style>
  <w:style w:type="paragraph" w:styleId="Akapitzlist">
    <w:name w:val="List Paragraph"/>
    <w:basedOn w:val="Normalny"/>
    <w:uiPriority w:val="34"/>
    <w:qFormat/>
    <w:rsid w:val="00AA24EF"/>
    <w:pPr>
      <w:ind w:left="720"/>
      <w:contextualSpacing/>
    </w:pPr>
  </w:style>
  <w:style w:type="paragraph" w:customStyle="1" w:styleId="pkt">
    <w:name w:val="pkt"/>
    <w:basedOn w:val="Normalny"/>
    <w:rsid w:val="00B715F2"/>
    <w:pPr>
      <w:spacing w:before="100" w:beforeAutospacing="1" w:after="100" w:afterAutospacing="1"/>
    </w:pPr>
    <w:rPr>
      <w:szCs w:val="24"/>
    </w:rPr>
  </w:style>
  <w:style w:type="paragraph" w:customStyle="1" w:styleId="ust">
    <w:name w:val="ust"/>
    <w:basedOn w:val="Normalny"/>
    <w:rsid w:val="00B715F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6_odpis zaś. o wpisie do ewid. dział gosp. - wniosek</vt:lpstr>
    </vt:vector>
  </TitlesOfParts>
  <Company>Urząd Miasta Sieradz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6_odpis zaś. o wpisie do ewid. dział gosp. - wniosek</dc:title>
  <dc:subject/>
  <dc:creator>UM Sieradz</dc:creator>
  <cp:keywords/>
  <dc:description/>
  <cp:lastModifiedBy>Ernest EK. Kumek</cp:lastModifiedBy>
  <cp:revision>38</cp:revision>
  <cp:lastPrinted>2014-09-22T09:50:00Z</cp:lastPrinted>
  <dcterms:created xsi:type="dcterms:W3CDTF">2008-11-25T08:46:00Z</dcterms:created>
  <dcterms:modified xsi:type="dcterms:W3CDTF">2016-01-26T12:10:00Z</dcterms:modified>
</cp:coreProperties>
</file>